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30D89" w14:textId="67FB725C" w:rsidR="0027757E" w:rsidRDefault="00F91051" w:rsidP="0027757E">
      <w:pPr>
        <w:spacing w:line="276" w:lineRule="auto"/>
        <w:jc w:val="center"/>
        <w:rPr>
          <w:rFonts w:ascii="Aller" w:hAnsi="Aller" w:cs="Arial"/>
          <w:b/>
          <w:bCs/>
          <w:color w:val="18BDCA"/>
          <w:sz w:val="36"/>
          <w:szCs w:val="36"/>
          <w:u w:val="single"/>
          <w:shd w:val="clear" w:color="auto" w:fill="FFFFFF"/>
        </w:rPr>
      </w:pPr>
      <w:r>
        <w:rPr>
          <w:rFonts w:ascii="Aller" w:hAnsi="Aller" w:cs="Arial"/>
          <w:b/>
          <w:bCs/>
          <w:color w:val="18BDCA"/>
          <w:sz w:val="36"/>
          <w:szCs w:val="36"/>
          <w:u w:val="single"/>
          <w:shd w:val="clear" w:color="auto" w:fill="FFFFFF"/>
        </w:rPr>
        <w:t>Moratoria</w:t>
      </w:r>
    </w:p>
    <w:p w14:paraId="3FAF1EB9" w14:textId="77777777" w:rsidR="00580C7D" w:rsidRDefault="00580C7D" w:rsidP="0027757E">
      <w:pPr>
        <w:spacing w:line="276" w:lineRule="auto"/>
        <w:rPr>
          <w:rFonts w:ascii="Aller" w:hAnsi="Aller"/>
          <w:b/>
          <w:color w:val="17479D"/>
          <w:sz w:val="28"/>
          <w:szCs w:val="28"/>
          <w:u w:val="single"/>
        </w:rPr>
      </w:pPr>
    </w:p>
    <w:p w14:paraId="3C3A82F0" w14:textId="77777777" w:rsidR="00580C7D" w:rsidRDefault="00580C7D" w:rsidP="0027757E">
      <w:pPr>
        <w:spacing w:line="276" w:lineRule="auto"/>
        <w:rPr>
          <w:rFonts w:ascii="Aller" w:hAnsi="Aller"/>
          <w:b/>
          <w:color w:val="17479D"/>
          <w:sz w:val="28"/>
          <w:szCs w:val="28"/>
          <w:u w:val="single"/>
        </w:rPr>
      </w:pPr>
    </w:p>
    <w:p w14:paraId="55403C17" w14:textId="0FE0D745" w:rsidR="00580C7D" w:rsidRPr="00580C7D" w:rsidRDefault="0027757E" w:rsidP="0027757E">
      <w:pPr>
        <w:spacing w:line="276" w:lineRule="auto"/>
        <w:rPr>
          <w:rFonts w:ascii="Aller" w:hAnsi="Aller"/>
          <w:b/>
          <w:color w:val="17479D"/>
          <w:sz w:val="28"/>
          <w:szCs w:val="28"/>
          <w:u w:val="single"/>
        </w:rPr>
      </w:pPr>
      <w:r w:rsidRPr="00580C7D">
        <w:rPr>
          <w:rFonts w:ascii="Aller" w:hAnsi="Aller"/>
          <w:b/>
          <w:color w:val="17479D"/>
          <w:sz w:val="28"/>
          <w:szCs w:val="28"/>
          <w:u w:val="single"/>
        </w:rPr>
        <w:t>Description</w:t>
      </w:r>
    </w:p>
    <w:p w14:paraId="37410A98" w14:textId="77777777" w:rsidR="00580C7D" w:rsidRDefault="00580C7D" w:rsidP="0027757E">
      <w:pPr>
        <w:spacing w:line="276" w:lineRule="auto"/>
        <w:rPr>
          <w:rFonts w:ascii="Aller" w:hAnsi="Aller"/>
          <w:b/>
          <w:color w:val="17479D"/>
          <w:sz w:val="28"/>
          <w:szCs w:val="28"/>
        </w:rPr>
      </w:pPr>
    </w:p>
    <w:p w14:paraId="58F3459B" w14:textId="77777777" w:rsidR="00F91051" w:rsidRPr="00F91051" w:rsidRDefault="00F91051" w:rsidP="00F91051">
      <w:pPr>
        <w:spacing w:line="276" w:lineRule="auto"/>
        <w:rPr>
          <w:rFonts w:ascii="Montserrat" w:hAnsi="Montserrat"/>
          <w:sz w:val="20"/>
          <w:szCs w:val="20"/>
          <w:lang w:val="es-AR"/>
        </w:rPr>
      </w:pPr>
      <w:r w:rsidRPr="00F91051">
        <w:rPr>
          <w:rFonts w:ascii="Aller" w:hAnsi="Aller"/>
          <w:b/>
          <w:color w:val="17479D"/>
          <w:sz w:val="28"/>
          <w:szCs w:val="28"/>
          <w:u w:val="single"/>
        </w:rPr>
        <w:t>Sujetos</w:t>
      </w:r>
      <w:r w:rsidRPr="00F91051">
        <w:rPr>
          <w:rFonts w:ascii="Montserrat" w:hAnsi="Montserrat"/>
          <w:sz w:val="20"/>
          <w:szCs w:val="20"/>
          <w:lang w:val="es-AR"/>
        </w:rPr>
        <w:t xml:space="preserve"> </w:t>
      </w:r>
      <w:r w:rsidRPr="00F91051">
        <w:rPr>
          <w:rFonts w:ascii="Aller" w:hAnsi="Aller"/>
          <w:b/>
          <w:color w:val="17479D"/>
          <w:sz w:val="28"/>
          <w:szCs w:val="28"/>
          <w:u w:val="single"/>
        </w:rPr>
        <w:t>alcanzados</w:t>
      </w:r>
    </w:p>
    <w:p w14:paraId="07C22081"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Quiénes pueden adherir a la moratoria</w:t>
      </w:r>
    </w:p>
    <w:p w14:paraId="3D65BC7F"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Los contribuyentes y responsables de las obligaciones tributarias, aduaneras y de los recursos de la seguridad social cuya aplicación, percepción y fiscalización se encuentran a cargo de la AFIP podrán acogerse por las obligaciones vencidas al 31 de marzo de 2024, inclusive, y por las multas y sanciones firmes originadas en infracciones cometidas hasta dicha fecha, relacionadas o no con las mencionadas obligaciones, así como los intereses resarcitorios y punitorios.</w:t>
      </w:r>
    </w:p>
    <w:p w14:paraId="02FD207E" w14:textId="77777777" w:rsidR="00F91051" w:rsidRPr="00F91051" w:rsidRDefault="00F91051" w:rsidP="00F91051">
      <w:pPr>
        <w:spacing w:line="276" w:lineRule="auto"/>
        <w:rPr>
          <w:rFonts w:ascii="Montserrat" w:hAnsi="Montserrat"/>
          <w:sz w:val="20"/>
          <w:szCs w:val="20"/>
          <w:lang w:val="es-AR"/>
        </w:rPr>
      </w:pPr>
      <w:r w:rsidRPr="00F91051">
        <w:rPr>
          <w:rFonts w:ascii="Aller" w:hAnsi="Aller"/>
          <w:b/>
          <w:color w:val="17479D"/>
          <w:sz w:val="28"/>
          <w:szCs w:val="28"/>
          <w:u w:val="single"/>
        </w:rPr>
        <w:t>Excluidos</w:t>
      </w:r>
    </w:p>
    <w:p w14:paraId="43D438C5"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No podrán adherir a la moratoria:</w:t>
      </w:r>
    </w:p>
    <w:p w14:paraId="3F92C3D9"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Los declarados en estado de quiebra, sin que se haya dispuesto la continuidad de la explotación, mientras duren los efectos de dicha declaración.</w:t>
      </w:r>
    </w:p>
    <w:p w14:paraId="7C7023FC"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Los condenados, con condena confirmada en segunda instancia, por alguno de los delitos previstos en el </w:t>
      </w:r>
      <w:hyperlink r:id="rId8" w:tgtFrame="_blank" w:history="1">
        <w:r w:rsidRPr="00F91051">
          <w:rPr>
            <w:rStyle w:val="Hipervnculo"/>
            <w:rFonts w:ascii="Montserrat" w:hAnsi="Montserrat"/>
            <w:sz w:val="20"/>
            <w:szCs w:val="20"/>
            <w:lang w:val="es-AR"/>
          </w:rPr>
          <w:t>Código Aduanero</w:t>
        </w:r>
      </w:hyperlink>
      <w:r w:rsidRPr="00F91051">
        <w:rPr>
          <w:rFonts w:ascii="Montserrat" w:hAnsi="Montserrat"/>
          <w:sz w:val="20"/>
          <w:szCs w:val="20"/>
          <w:lang w:val="es-AR"/>
        </w:rPr>
        <w:t xml:space="preserve">, con anterioridad al 9 de julio de 2024, fecha de </w:t>
      </w:r>
      <w:proofErr w:type="gramStart"/>
      <w:r w:rsidRPr="00F91051">
        <w:rPr>
          <w:rFonts w:ascii="Montserrat" w:hAnsi="Montserrat"/>
          <w:sz w:val="20"/>
          <w:szCs w:val="20"/>
          <w:lang w:val="es-AR"/>
        </w:rPr>
        <w:t>entrada en vigencia</w:t>
      </w:r>
      <w:proofErr w:type="gramEnd"/>
      <w:r w:rsidRPr="00F91051">
        <w:rPr>
          <w:rFonts w:ascii="Montserrat" w:hAnsi="Montserrat"/>
          <w:sz w:val="20"/>
          <w:szCs w:val="20"/>
          <w:lang w:val="es-AR"/>
        </w:rPr>
        <w:t xml:space="preserve">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w:t>
      </w:r>
    </w:p>
    <w:p w14:paraId="752177AD"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Los condenados, con condena confirmada en segunda instancia, por delitos tributarios establecidos en las leyes </w:t>
      </w:r>
      <w:hyperlink r:id="rId9" w:tgtFrame="_blank" w:history="1">
        <w:r w:rsidRPr="00F91051">
          <w:rPr>
            <w:rStyle w:val="Hipervnculo"/>
            <w:rFonts w:ascii="Montserrat" w:hAnsi="Montserrat"/>
            <w:sz w:val="20"/>
            <w:szCs w:val="20"/>
            <w:lang w:val="es-AR"/>
          </w:rPr>
          <w:t>23.771</w:t>
        </w:r>
      </w:hyperlink>
      <w:r w:rsidRPr="00F91051">
        <w:rPr>
          <w:rFonts w:ascii="Montserrat" w:hAnsi="Montserrat"/>
          <w:sz w:val="20"/>
          <w:szCs w:val="20"/>
          <w:lang w:val="es-AR"/>
        </w:rPr>
        <w:t> y </w:t>
      </w:r>
      <w:hyperlink r:id="rId10" w:tgtFrame="_blank" w:history="1">
        <w:r w:rsidRPr="00F91051">
          <w:rPr>
            <w:rStyle w:val="Hipervnculo"/>
            <w:rFonts w:ascii="Montserrat" w:hAnsi="Montserrat"/>
            <w:sz w:val="20"/>
            <w:szCs w:val="20"/>
            <w:lang w:val="es-AR"/>
          </w:rPr>
          <w:t>24.769</w:t>
        </w:r>
      </w:hyperlink>
      <w:r w:rsidRPr="00F91051">
        <w:rPr>
          <w:rFonts w:ascii="Montserrat" w:hAnsi="Montserrat"/>
          <w:sz w:val="20"/>
          <w:szCs w:val="20"/>
          <w:lang w:val="es-AR"/>
        </w:rPr>
        <w:t> o en el </w:t>
      </w:r>
      <w:hyperlink r:id="rId11" w:tgtFrame="_blank" w:history="1">
        <w:r w:rsidRPr="00F91051">
          <w:rPr>
            <w:rStyle w:val="Hipervnculo"/>
            <w:rFonts w:ascii="Montserrat" w:hAnsi="Montserrat"/>
            <w:sz w:val="20"/>
            <w:szCs w:val="20"/>
            <w:lang w:val="es-AR"/>
          </w:rPr>
          <w:t>Título IX de la Ley 27.430</w:t>
        </w:r>
      </w:hyperlink>
      <w:r w:rsidRPr="00F91051">
        <w:rPr>
          <w:rFonts w:ascii="Montserrat" w:hAnsi="Montserrat"/>
          <w:sz w:val="20"/>
          <w:szCs w:val="20"/>
          <w:lang w:val="es-AR"/>
        </w:rPr>
        <w:t xml:space="preserve"> (Régimen Penal Tributario), con anterioridad al 9 de julio de 2024, fecha de entrada en vigencia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w:t>
      </w:r>
    </w:p>
    <w:p w14:paraId="1FF90EE0"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 xml:space="preserve">Los condenados, con condena confirmada en segunda instancia, por delitos comunes que tengan conexión con el incumplimiento de sus obligaciones tributarias o las de terceros, con anterioridad al 9 de julio de 2024, fecha de </w:t>
      </w:r>
      <w:proofErr w:type="gramStart"/>
      <w:r w:rsidRPr="00F91051">
        <w:rPr>
          <w:rFonts w:ascii="Montserrat" w:hAnsi="Montserrat"/>
          <w:sz w:val="20"/>
          <w:szCs w:val="20"/>
          <w:lang w:val="es-AR"/>
        </w:rPr>
        <w:t>entrada en vigencia</w:t>
      </w:r>
      <w:proofErr w:type="gramEnd"/>
      <w:r w:rsidRPr="00F91051">
        <w:rPr>
          <w:rFonts w:ascii="Montserrat" w:hAnsi="Montserrat"/>
          <w:sz w:val="20"/>
          <w:szCs w:val="20"/>
          <w:lang w:val="es-AR"/>
        </w:rPr>
        <w:t xml:space="preserve">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w:t>
      </w:r>
    </w:p>
    <w:p w14:paraId="30BC77ED"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 xml:space="preserve">Las personas jurídicas en las que, según corresponda, sus socios, administradores, directores, síndicos, miembros del consejo de vigilancia, consejeros o quienes ocupen cargos equivalentes, hayan sido condenados, con condena confirmada en segunda instancia o por delitos comunes que tengan conexión con el incumplimiento de sus obligaciones tributarias o las de terceros, respecto de los cuales se haya dictado sentencia de segunda instancia con anterioridad a con anterioridad al 9 de julio de 2024, fecha de entrada en vigencia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w:t>
      </w:r>
    </w:p>
    <w:p w14:paraId="49517CB0" w14:textId="77777777" w:rsidR="00F91051" w:rsidRPr="00F91051" w:rsidRDefault="00F91051" w:rsidP="00F91051">
      <w:pPr>
        <w:numPr>
          <w:ilvl w:val="0"/>
          <w:numId w:val="17"/>
        </w:numPr>
        <w:spacing w:line="276" w:lineRule="auto"/>
        <w:rPr>
          <w:rFonts w:ascii="Montserrat" w:hAnsi="Montserrat"/>
          <w:sz w:val="20"/>
          <w:szCs w:val="20"/>
          <w:lang w:val="es-AR"/>
        </w:rPr>
      </w:pPr>
      <w:r w:rsidRPr="00F91051">
        <w:rPr>
          <w:rFonts w:ascii="Montserrat" w:hAnsi="Montserrat"/>
          <w:sz w:val="20"/>
          <w:szCs w:val="20"/>
          <w:lang w:val="es-AR"/>
        </w:rPr>
        <w:t>Los agentes de retención y percepción que se encuentren con auto de procesamiento firme y elevada la causa a juicio oral por apropiación indebida de tributos y recursos de la seguridad social.</w:t>
      </w:r>
    </w:p>
    <w:p w14:paraId="5629519D" w14:textId="77777777" w:rsidR="00F91051" w:rsidRPr="00F91051" w:rsidRDefault="00F91051" w:rsidP="00F91051">
      <w:pPr>
        <w:spacing w:line="276" w:lineRule="auto"/>
        <w:rPr>
          <w:rFonts w:ascii="Aller" w:hAnsi="Aller"/>
          <w:b/>
          <w:color w:val="17479D"/>
          <w:sz w:val="28"/>
          <w:szCs w:val="28"/>
          <w:u w:val="single"/>
        </w:rPr>
      </w:pPr>
      <w:r w:rsidRPr="00F91051">
        <w:rPr>
          <w:rFonts w:ascii="Aller" w:hAnsi="Aller"/>
          <w:b/>
          <w:color w:val="17479D"/>
          <w:sz w:val="28"/>
          <w:szCs w:val="28"/>
          <w:u w:val="single"/>
        </w:rPr>
        <w:t>Tipos de contribuyentes</w:t>
      </w:r>
    </w:p>
    <w:p w14:paraId="0A2CE089"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A efectos de la adhesión al régimen de regularización mediante planes de pago, los contribuyentes se dividirán en:</w:t>
      </w:r>
    </w:p>
    <w:p w14:paraId="76AE9BD7" w14:textId="77777777" w:rsidR="00F91051" w:rsidRPr="00F91051" w:rsidRDefault="00F91051" w:rsidP="00F91051">
      <w:pPr>
        <w:numPr>
          <w:ilvl w:val="0"/>
          <w:numId w:val="18"/>
        </w:numPr>
        <w:spacing w:line="276" w:lineRule="auto"/>
        <w:rPr>
          <w:rFonts w:ascii="Montserrat" w:hAnsi="Montserrat"/>
          <w:sz w:val="20"/>
          <w:szCs w:val="20"/>
          <w:lang w:val="es-AR"/>
        </w:rPr>
      </w:pPr>
      <w:r w:rsidRPr="00F91051">
        <w:rPr>
          <w:rFonts w:ascii="Montserrat" w:hAnsi="Montserrat"/>
          <w:sz w:val="20"/>
          <w:szCs w:val="20"/>
          <w:lang w:val="es-AR"/>
        </w:rPr>
        <w:lastRenderedPageBreak/>
        <w:t>Personas humanas y sucesiones indivisas, excepto aquellas caracterizadas como “</w:t>
      </w:r>
      <w:hyperlink r:id="rId12" w:tgtFrame="_blank" w:history="1">
        <w:r w:rsidRPr="00F91051">
          <w:rPr>
            <w:rStyle w:val="Hipervnculo"/>
            <w:rFonts w:ascii="Montserrat" w:hAnsi="Montserrat"/>
            <w:sz w:val="20"/>
            <w:szCs w:val="20"/>
            <w:lang w:val="es-AR"/>
          </w:rPr>
          <w:t>Pequeños Contribuyentes</w:t>
        </w:r>
      </w:hyperlink>
      <w:r w:rsidRPr="00F91051">
        <w:rPr>
          <w:rFonts w:ascii="Montserrat" w:hAnsi="Montserrat"/>
          <w:sz w:val="20"/>
          <w:szCs w:val="20"/>
          <w:lang w:val="es-AR"/>
        </w:rPr>
        <w:t>” o que revistan la condición de Micro o Pequeñas Empresas.</w:t>
      </w:r>
    </w:p>
    <w:p w14:paraId="239D9087" w14:textId="77777777" w:rsidR="00F91051" w:rsidRPr="00F91051" w:rsidRDefault="00F91051" w:rsidP="00F91051">
      <w:pPr>
        <w:numPr>
          <w:ilvl w:val="0"/>
          <w:numId w:val="18"/>
        </w:numPr>
        <w:spacing w:line="276" w:lineRule="auto"/>
        <w:rPr>
          <w:rFonts w:ascii="Montserrat" w:hAnsi="Montserrat"/>
          <w:sz w:val="20"/>
          <w:szCs w:val="20"/>
          <w:lang w:val="es-AR"/>
        </w:rPr>
      </w:pPr>
      <w:r w:rsidRPr="00F91051">
        <w:rPr>
          <w:rFonts w:ascii="Montserrat" w:hAnsi="Montserrat"/>
          <w:sz w:val="20"/>
          <w:szCs w:val="20"/>
          <w:lang w:val="es-AR"/>
        </w:rPr>
        <w:t>Pequeños contribuyentes, entendiéndose por tales a las personas humanas y sucesiones indivisas caracterizadas en el “</w:t>
      </w:r>
      <w:hyperlink r:id="rId13" w:tgtFrame="_blank" w:history="1">
        <w:r w:rsidRPr="00F91051">
          <w:rPr>
            <w:rStyle w:val="Hipervnculo"/>
            <w:rFonts w:ascii="Montserrat" w:hAnsi="Montserrat"/>
            <w:sz w:val="20"/>
            <w:szCs w:val="20"/>
            <w:lang w:val="es-AR"/>
          </w:rPr>
          <w:t>Sistema Registral</w:t>
        </w:r>
      </w:hyperlink>
      <w:r w:rsidRPr="00F91051">
        <w:rPr>
          <w:rFonts w:ascii="Montserrat" w:hAnsi="Montserrat"/>
          <w:sz w:val="20"/>
          <w:szCs w:val="20"/>
          <w:lang w:val="es-AR"/>
        </w:rPr>
        <w:t>” con el código “547 - Pequeño Contribuyente” a la fecha de adhesión al régimen.</w:t>
      </w:r>
      <w:r w:rsidRPr="00F91051">
        <w:rPr>
          <w:rFonts w:ascii="Montserrat" w:hAnsi="Montserrat"/>
          <w:sz w:val="20"/>
          <w:szCs w:val="20"/>
          <w:lang w:val="es-AR"/>
        </w:rPr>
        <w:br/>
        <w:t>Asimismo, quienes no resulten caracterizados como “Pequeños Contribuyentes” y consideren que cumplen los requisitos, podrán acreditar su condición en forma previa al acogimiento al régimen, mediante el </w:t>
      </w:r>
      <w:hyperlink r:id="rId14" w:tgtFrame="_blank" w:history="1">
        <w:r w:rsidRPr="00F91051">
          <w:rPr>
            <w:rStyle w:val="Hipervnculo"/>
            <w:rFonts w:ascii="Montserrat" w:hAnsi="Montserrat"/>
            <w:sz w:val="20"/>
            <w:szCs w:val="20"/>
            <w:lang w:val="es-AR"/>
          </w:rPr>
          <w:t>servicio “Presentaciones Digitales”</w:t>
        </w:r>
      </w:hyperlink>
      <w:r w:rsidRPr="00F91051">
        <w:rPr>
          <w:rFonts w:ascii="Montserrat" w:hAnsi="Montserrat"/>
          <w:sz w:val="20"/>
          <w:szCs w:val="20"/>
          <w:lang w:val="es-AR"/>
        </w:rPr>
        <w:t>, seleccionando el </w:t>
      </w:r>
      <w:hyperlink r:id="rId15" w:tgtFrame="_blank" w:history="1">
        <w:r w:rsidRPr="00F91051">
          <w:rPr>
            <w:rStyle w:val="Hipervnculo"/>
            <w:rFonts w:ascii="Montserrat" w:hAnsi="Montserrat"/>
            <w:sz w:val="20"/>
            <w:szCs w:val="20"/>
            <w:lang w:val="es-AR"/>
          </w:rPr>
          <w:t>trámite “Pequeños contribuyentes - Caracterización”</w:t>
        </w:r>
      </w:hyperlink>
      <w:r w:rsidRPr="00F91051">
        <w:rPr>
          <w:rFonts w:ascii="Montserrat" w:hAnsi="Montserrat"/>
          <w:sz w:val="20"/>
          <w:szCs w:val="20"/>
          <w:lang w:val="es-AR"/>
        </w:rPr>
        <w:t> y adjuntando la documentación de respaldo que resulte pertinente.</w:t>
      </w:r>
    </w:p>
    <w:p w14:paraId="6EBE439C" w14:textId="77777777" w:rsidR="00F91051" w:rsidRPr="00F91051" w:rsidRDefault="00F91051" w:rsidP="00F91051">
      <w:pPr>
        <w:numPr>
          <w:ilvl w:val="0"/>
          <w:numId w:val="18"/>
        </w:numPr>
        <w:spacing w:line="276" w:lineRule="auto"/>
        <w:rPr>
          <w:rFonts w:ascii="Montserrat" w:hAnsi="Montserrat"/>
          <w:sz w:val="20"/>
          <w:szCs w:val="20"/>
          <w:lang w:val="es-AR"/>
        </w:rPr>
      </w:pPr>
      <w:r w:rsidRPr="00F91051">
        <w:rPr>
          <w:rFonts w:ascii="Montserrat" w:hAnsi="Montserrat"/>
          <w:sz w:val="20"/>
          <w:szCs w:val="20"/>
          <w:lang w:val="es-AR"/>
        </w:rPr>
        <w:t>Micro, Pequeñas y Medianas Empresas -Tramos 1 y 2- con </w:t>
      </w:r>
      <w:hyperlink r:id="rId16" w:tgtFrame="_blank" w:history="1">
        <w:r w:rsidRPr="00F91051">
          <w:rPr>
            <w:rStyle w:val="Hipervnculo"/>
            <w:rFonts w:ascii="Montserrat" w:hAnsi="Montserrat"/>
            <w:sz w:val="20"/>
            <w:szCs w:val="20"/>
            <w:lang w:val="es-AR"/>
          </w:rPr>
          <w:t xml:space="preserve">certificado </w:t>
        </w:r>
        <w:proofErr w:type="spellStart"/>
        <w:r w:rsidRPr="00F91051">
          <w:rPr>
            <w:rStyle w:val="Hipervnculo"/>
            <w:rFonts w:ascii="Montserrat" w:hAnsi="Montserrat"/>
            <w:sz w:val="20"/>
            <w:szCs w:val="20"/>
            <w:lang w:val="es-AR"/>
          </w:rPr>
          <w:t>mipyme</w:t>
        </w:r>
        <w:proofErr w:type="spellEnd"/>
      </w:hyperlink>
      <w:r w:rsidRPr="00F91051">
        <w:rPr>
          <w:rFonts w:ascii="Montserrat" w:hAnsi="Montserrat"/>
          <w:sz w:val="20"/>
          <w:szCs w:val="20"/>
          <w:lang w:val="es-AR"/>
        </w:rPr>
        <w:t> vigente a la fecha de adhesión al régimen y que cuenten con la caracterización correspondiente en el “</w:t>
      </w:r>
      <w:hyperlink r:id="rId17" w:tgtFrame="_blank" w:history="1">
        <w:r w:rsidRPr="00F91051">
          <w:rPr>
            <w:rStyle w:val="Hipervnculo"/>
            <w:rFonts w:ascii="Montserrat" w:hAnsi="Montserrat"/>
            <w:sz w:val="20"/>
            <w:szCs w:val="20"/>
            <w:lang w:val="es-AR"/>
          </w:rPr>
          <w:t>Sistema Registral</w:t>
        </w:r>
      </w:hyperlink>
      <w:r w:rsidRPr="00F91051">
        <w:rPr>
          <w:rFonts w:ascii="Montserrat" w:hAnsi="Montserrat"/>
          <w:sz w:val="20"/>
          <w:szCs w:val="20"/>
          <w:lang w:val="es-AR"/>
        </w:rPr>
        <w:t>”.</w:t>
      </w:r>
    </w:p>
    <w:p w14:paraId="1434BD32" w14:textId="77777777" w:rsidR="00F91051" w:rsidRPr="00F91051" w:rsidRDefault="00F91051" w:rsidP="00F91051">
      <w:pPr>
        <w:numPr>
          <w:ilvl w:val="0"/>
          <w:numId w:val="18"/>
        </w:numPr>
        <w:spacing w:line="276" w:lineRule="auto"/>
        <w:rPr>
          <w:rFonts w:ascii="Montserrat" w:hAnsi="Montserrat"/>
          <w:sz w:val="20"/>
          <w:szCs w:val="20"/>
          <w:lang w:val="es-AR"/>
        </w:rPr>
      </w:pPr>
      <w:hyperlink r:id="rId18" w:tgtFrame="_blank" w:history="1">
        <w:r w:rsidRPr="00F91051">
          <w:rPr>
            <w:rStyle w:val="Hipervnculo"/>
            <w:rFonts w:ascii="Montserrat" w:hAnsi="Montserrat"/>
            <w:sz w:val="20"/>
            <w:szCs w:val="20"/>
            <w:lang w:val="es-AR"/>
          </w:rPr>
          <w:t>Entidades sin fines de lucro</w:t>
        </w:r>
      </w:hyperlink>
      <w:r w:rsidRPr="00F91051">
        <w:rPr>
          <w:rFonts w:ascii="Montserrat" w:hAnsi="Montserrat"/>
          <w:sz w:val="20"/>
          <w:szCs w:val="20"/>
          <w:lang w:val="es-AR"/>
        </w:rPr>
        <w:t>.</w:t>
      </w:r>
    </w:p>
    <w:p w14:paraId="464AF504" w14:textId="77777777" w:rsidR="00F91051" w:rsidRDefault="00F91051" w:rsidP="00F91051">
      <w:pPr>
        <w:numPr>
          <w:ilvl w:val="0"/>
          <w:numId w:val="18"/>
        </w:numPr>
        <w:spacing w:line="276" w:lineRule="auto"/>
        <w:rPr>
          <w:rFonts w:ascii="Montserrat" w:hAnsi="Montserrat"/>
          <w:sz w:val="20"/>
          <w:szCs w:val="20"/>
          <w:lang w:val="es-AR"/>
        </w:rPr>
      </w:pPr>
      <w:r w:rsidRPr="00F91051">
        <w:rPr>
          <w:rFonts w:ascii="Montserrat" w:hAnsi="Montserrat"/>
          <w:sz w:val="20"/>
          <w:szCs w:val="20"/>
          <w:lang w:val="es-AR"/>
        </w:rPr>
        <w:t>Resto de contribuyentes.</w:t>
      </w:r>
    </w:p>
    <w:p w14:paraId="6BA6D979" w14:textId="77777777" w:rsidR="00F91051" w:rsidRDefault="00F91051" w:rsidP="00F91051">
      <w:pPr>
        <w:spacing w:line="276" w:lineRule="auto"/>
        <w:rPr>
          <w:rFonts w:ascii="Montserrat" w:hAnsi="Montserrat"/>
          <w:sz w:val="20"/>
          <w:szCs w:val="20"/>
          <w:lang w:val="es-AR"/>
        </w:rPr>
      </w:pPr>
    </w:p>
    <w:p w14:paraId="69D0DCA9" w14:textId="77777777" w:rsidR="00F91051" w:rsidRPr="00F91051" w:rsidRDefault="00F91051" w:rsidP="00F91051">
      <w:pPr>
        <w:spacing w:line="276" w:lineRule="auto"/>
        <w:rPr>
          <w:rFonts w:ascii="Montserrat" w:hAnsi="Montserrat"/>
          <w:sz w:val="20"/>
          <w:szCs w:val="20"/>
          <w:lang w:val="es-AR"/>
        </w:rPr>
      </w:pPr>
      <w:r w:rsidRPr="00F91051">
        <w:rPr>
          <w:rFonts w:ascii="Aller" w:hAnsi="Aller"/>
          <w:b/>
          <w:color w:val="17479D"/>
          <w:sz w:val="28"/>
          <w:szCs w:val="28"/>
          <w:u w:val="single"/>
        </w:rPr>
        <w:t>Obligaciones</w:t>
      </w:r>
    </w:p>
    <w:p w14:paraId="0CAE1E68"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Qué conceptos pueden incluirse</w:t>
      </w:r>
    </w:p>
    <w:p w14:paraId="0ED13B8C"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Se pueden incluir obligaciones tributarias, aduaneras y de los recursos de la seguridad social cuya aplicación, percepción y fiscalización se encuentran a cargo de la AFIP, vencidas al 31 de marzo de 2024, inclusive, y las infracciones cometidas hasta dicha fecha relacionadas o no con esas obligaciones.</w:t>
      </w:r>
    </w:p>
    <w:p w14:paraId="0BE63371"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Quedan alcanzadas en lo expresado en el párrafo anterior:</w:t>
      </w:r>
    </w:p>
    <w:p w14:paraId="195037C4"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 xml:space="preserve">Obligaciones que se encuentren en curso de discusión administrativa (incluye las causas ante el Tribunal Fiscal de la Nación) o </w:t>
      </w:r>
      <w:proofErr w:type="gramStart"/>
      <w:r w:rsidRPr="00F91051">
        <w:rPr>
          <w:rFonts w:ascii="Montserrat" w:hAnsi="Montserrat"/>
          <w:sz w:val="20"/>
          <w:szCs w:val="20"/>
          <w:lang w:val="es-AR"/>
        </w:rPr>
        <w:t>contencioso administrativa</w:t>
      </w:r>
      <w:proofErr w:type="gramEnd"/>
      <w:r w:rsidRPr="00F91051">
        <w:rPr>
          <w:rFonts w:ascii="Montserrat" w:hAnsi="Montserrat"/>
          <w:sz w:val="20"/>
          <w:szCs w:val="20"/>
          <w:lang w:val="es-AR"/>
        </w:rPr>
        <w:t xml:space="preserve"> (incluye cualquier causa en trámite ante el Poder Judicial), en tanto el contribuyente se allane o desista, según corresponda, incondicionalmente por las obligaciones regularizadas y renuncie a toda acción y derecho, incluso el de repetición, asumiendo el pago de las costas y gastos causídicos.</w:t>
      </w:r>
    </w:p>
    <w:p w14:paraId="35781925"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 xml:space="preserve">Obligaciones respecto de las cuales </w:t>
      </w:r>
      <w:proofErr w:type="gramStart"/>
      <w:r w:rsidRPr="00F91051">
        <w:rPr>
          <w:rFonts w:ascii="Montserrat" w:hAnsi="Montserrat"/>
          <w:sz w:val="20"/>
          <w:szCs w:val="20"/>
          <w:lang w:val="es-AR"/>
        </w:rPr>
        <w:t>hubieran</w:t>
      </w:r>
      <w:proofErr w:type="gramEnd"/>
      <w:r w:rsidRPr="00F91051">
        <w:rPr>
          <w:rFonts w:ascii="Montserrat" w:hAnsi="Montserrat"/>
          <w:sz w:val="20"/>
          <w:szCs w:val="20"/>
          <w:lang w:val="es-AR"/>
        </w:rPr>
        <w:t xml:space="preserve"> prescripto las facultades de la AFIP para determinarlas y exigirlas, y sobre las que se hubiera formulado denuncia penal tributaria o, en su caso, penal económica, contra los contribuyentes o responsables.</w:t>
      </w:r>
    </w:p>
    <w:p w14:paraId="5B696A18"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Obligaciones que nacieron en el marco del </w:t>
      </w:r>
      <w:hyperlink r:id="rId19" w:tgtFrame="_blank" w:history="1">
        <w:r w:rsidRPr="00F91051">
          <w:rPr>
            <w:rStyle w:val="Hipervnculo"/>
            <w:rFonts w:ascii="Montserrat" w:hAnsi="Montserrat"/>
            <w:sz w:val="20"/>
            <w:szCs w:val="20"/>
            <w:lang w:val="es-AR"/>
          </w:rPr>
          <w:t>Aporte Solidario y Extraordinario</w:t>
        </w:r>
      </w:hyperlink>
      <w:r w:rsidRPr="00F91051">
        <w:rPr>
          <w:rFonts w:ascii="Montserrat" w:hAnsi="Montserrat"/>
          <w:sz w:val="20"/>
          <w:szCs w:val="20"/>
          <w:lang w:val="es-AR"/>
        </w:rPr>
        <w:t>.</w:t>
      </w:r>
    </w:p>
    <w:p w14:paraId="761809C2"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Obligaciones de los agentes de retención y percepción que hubieran omitido retener o percibir, o el importe que, habiendo sido retenido o percibido, no hubieran ingresado, luego de vencido el plazo para hacerlo.</w:t>
      </w:r>
    </w:p>
    <w:p w14:paraId="133B5F06"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Obligaciones fiscales vencidas al 31 de marzo de 2024, inclusive, incluidos los planes de facilidades de pago respecto de los cuales haya operado o no la correspondiente caducidad a dicha fecha.</w:t>
      </w:r>
    </w:p>
    <w:p w14:paraId="67B93348"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t>Toda obligación fiscal que no se encuentre expresamente excluida por la </w:t>
      </w:r>
      <w:hyperlink r:id="rId20" w:anchor="articulo0004" w:tgtFrame="_blank" w:history="1">
        <w:r w:rsidRPr="00F91051">
          <w:rPr>
            <w:rStyle w:val="Hipervnculo"/>
            <w:rFonts w:ascii="Montserrat" w:hAnsi="Montserrat"/>
            <w:sz w:val="20"/>
            <w:szCs w:val="20"/>
            <w:lang w:val="es-AR"/>
          </w:rPr>
          <w:t>Ley 27.743, de Medidas Fiscales, paliativas y relevantes</w:t>
        </w:r>
      </w:hyperlink>
      <w:r w:rsidRPr="00F91051">
        <w:rPr>
          <w:rFonts w:ascii="Montserrat" w:hAnsi="Montserrat"/>
          <w:sz w:val="20"/>
          <w:szCs w:val="20"/>
          <w:lang w:val="es-AR"/>
        </w:rPr>
        <w:t>.</w:t>
      </w:r>
    </w:p>
    <w:p w14:paraId="46F143A6" w14:textId="77777777" w:rsidR="00F91051" w:rsidRPr="00F91051" w:rsidRDefault="00F91051" w:rsidP="00F91051">
      <w:pPr>
        <w:numPr>
          <w:ilvl w:val="0"/>
          <w:numId w:val="19"/>
        </w:numPr>
        <w:spacing w:line="276" w:lineRule="auto"/>
        <w:rPr>
          <w:rFonts w:ascii="Montserrat" w:hAnsi="Montserrat"/>
          <w:sz w:val="20"/>
          <w:szCs w:val="20"/>
          <w:lang w:val="es-AR"/>
        </w:rPr>
      </w:pPr>
      <w:r w:rsidRPr="00F91051">
        <w:rPr>
          <w:rFonts w:ascii="Montserrat" w:hAnsi="Montserrat"/>
          <w:sz w:val="20"/>
          <w:szCs w:val="20"/>
          <w:lang w:val="es-AR"/>
        </w:rPr>
        <w:lastRenderedPageBreak/>
        <w:t>Multas por infracciones previstas en el </w:t>
      </w:r>
      <w:hyperlink r:id="rId21" w:tgtFrame="_blank" w:history="1">
        <w:r w:rsidRPr="00F91051">
          <w:rPr>
            <w:rStyle w:val="Hipervnculo"/>
            <w:rFonts w:ascii="Montserrat" w:hAnsi="Montserrat"/>
            <w:sz w:val="20"/>
            <w:szCs w:val="20"/>
            <w:lang w:val="es-AR"/>
          </w:rPr>
          <w:t>Código Aduanero</w:t>
        </w:r>
      </w:hyperlink>
      <w:r w:rsidRPr="00F91051">
        <w:rPr>
          <w:rFonts w:ascii="Montserrat" w:hAnsi="Montserrat"/>
          <w:sz w:val="20"/>
          <w:szCs w:val="20"/>
          <w:lang w:val="es-AR"/>
        </w:rPr>
        <w:t>, que no se determinen en función de los tributos a la importación o a la exportación, excepto la infracción de contrabando menor.</w:t>
      </w:r>
    </w:p>
    <w:p w14:paraId="30BCFFC3" w14:textId="77777777" w:rsidR="00F91051" w:rsidRPr="00F91051" w:rsidRDefault="00F91051" w:rsidP="00F91051">
      <w:pPr>
        <w:spacing w:line="276" w:lineRule="auto"/>
        <w:rPr>
          <w:rFonts w:ascii="Montserrat" w:hAnsi="Montserrat"/>
          <w:sz w:val="20"/>
          <w:szCs w:val="20"/>
          <w:lang w:val="es-AR"/>
        </w:rPr>
      </w:pPr>
      <w:r w:rsidRPr="00F91051">
        <w:rPr>
          <w:rFonts w:ascii="Aller" w:hAnsi="Aller"/>
          <w:b/>
          <w:color w:val="17479D"/>
          <w:sz w:val="28"/>
          <w:szCs w:val="28"/>
          <w:u w:val="single"/>
        </w:rPr>
        <w:t>Exclusiones</w:t>
      </w:r>
    </w:p>
    <w:p w14:paraId="5DACA81E"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No se podrán incluir:</w:t>
      </w:r>
    </w:p>
    <w:p w14:paraId="43BA5D4A"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aportes y contribuciones con destino al Sistema Nacional de Obras Sociales.</w:t>
      </w:r>
    </w:p>
    <w:p w14:paraId="5F99CA48"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Las deudas por cuotas destinadas a las ART.</w:t>
      </w:r>
    </w:p>
    <w:p w14:paraId="29F2034D"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aportes y contribuciones con destino al régimen especial de seguridad social para empleados del servicio doméstico o el personal de casas particulares.</w:t>
      </w:r>
    </w:p>
    <w:p w14:paraId="44755DF7"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 xml:space="preserve">Las cotizaciones correspondientes a los </w:t>
      </w:r>
      <w:proofErr w:type="spellStart"/>
      <w:r w:rsidRPr="00F91051">
        <w:rPr>
          <w:rFonts w:ascii="Montserrat" w:hAnsi="Montserrat"/>
          <w:sz w:val="20"/>
          <w:szCs w:val="20"/>
          <w:lang w:val="es-AR"/>
        </w:rPr>
        <w:t>monotributistas</w:t>
      </w:r>
      <w:proofErr w:type="spellEnd"/>
      <w:r w:rsidRPr="00F91051">
        <w:rPr>
          <w:rFonts w:ascii="Montserrat" w:hAnsi="Montserrat"/>
          <w:sz w:val="20"/>
          <w:szCs w:val="20"/>
          <w:lang w:val="es-AR"/>
        </w:rPr>
        <w:t>.</w:t>
      </w:r>
    </w:p>
    <w:p w14:paraId="65A2A106"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Las cuotas correspondientes al Seguro de Vida Obligatorio.</w:t>
      </w:r>
    </w:p>
    <w:p w14:paraId="2B084A48"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aportes y contribuciones mensuales con destino al RENATEA y al RENATRE.</w:t>
      </w:r>
    </w:p>
    <w:p w14:paraId="78168398"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tributos y multas que surjan como consecuencia de infracciones al Régimen de Equipaje del </w:t>
      </w:r>
      <w:hyperlink r:id="rId22" w:tgtFrame="_blank" w:history="1">
        <w:r w:rsidRPr="00F91051">
          <w:rPr>
            <w:rStyle w:val="Hipervnculo"/>
            <w:rFonts w:ascii="Montserrat" w:hAnsi="Montserrat"/>
            <w:sz w:val="20"/>
            <w:szCs w:val="20"/>
            <w:lang w:val="es-AR"/>
          </w:rPr>
          <w:t>Código Aduanero</w:t>
        </w:r>
      </w:hyperlink>
      <w:r w:rsidRPr="00F91051">
        <w:rPr>
          <w:rFonts w:ascii="Montserrat" w:hAnsi="Montserrat"/>
          <w:sz w:val="20"/>
          <w:szCs w:val="20"/>
          <w:lang w:val="es-AR"/>
        </w:rPr>
        <w:t>.</w:t>
      </w:r>
    </w:p>
    <w:p w14:paraId="12C35D73"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Las obligaciones incluidas en planes de facilidades de pago caducos presentados en el marco del presente régimen de regularización.</w:t>
      </w:r>
    </w:p>
    <w:p w14:paraId="6BE4C8BC"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anticipos y pagos a cuenta, excepto los pagos a cuenta del impuesto a las ganancias establecidos en las Resoluciones Generales </w:t>
      </w:r>
      <w:proofErr w:type="spellStart"/>
      <w:r w:rsidRPr="00F91051">
        <w:rPr>
          <w:rFonts w:ascii="Montserrat" w:hAnsi="Montserrat"/>
          <w:sz w:val="20"/>
          <w:szCs w:val="20"/>
          <w:lang w:val="es-AR"/>
        </w:rPr>
        <w:fldChar w:fldCharType="begin"/>
      </w:r>
      <w:r w:rsidRPr="00F91051">
        <w:rPr>
          <w:rFonts w:ascii="Montserrat" w:hAnsi="Montserrat"/>
          <w:sz w:val="20"/>
          <w:szCs w:val="20"/>
          <w:lang w:val="es-AR"/>
        </w:rPr>
        <w:instrText>HYPERLINK "https://biblioteca.afip.gob.ar/search/query/norma.aspx?p=t:RAG|n:5391|o:3|a:2023|f:20/07/2023" \t "_blank"</w:instrText>
      </w:r>
      <w:r w:rsidRPr="00F91051">
        <w:rPr>
          <w:rFonts w:ascii="Montserrat" w:hAnsi="Montserrat"/>
          <w:sz w:val="20"/>
          <w:szCs w:val="20"/>
          <w:lang w:val="es-AR"/>
        </w:rPr>
      </w:r>
      <w:r w:rsidRPr="00F91051">
        <w:rPr>
          <w:rFonts w:ascii="Montserrat" w:hAnsi="Montserrat"/>
          <w:sz w:val="20"/>
          <w:szCs w:val="20"/>
          <w:lang w:val="es-AR"/>
        </w:rPr>
        <w:fldChar w:fldCharType="separate"/>
      </w:r>
      <w:r w:rsidRPr="00F91051">
        <w:rPr>
          <w:rStyle w:val="Hipervnculo"/>
          <w:rFonts w:ascii="Montserrat" w:hAnsi="Montserrat"/>
          <w:sz w:val="20"/>
          <w:szCs w:val="20"/>
          <w:lang w:val="es-AR"/>
        </w:rPr>
        <w:t>Nº</w:t>
      </w:r>
      <w:proofErr w:type="spellEnd"/>
      <w:r w:rsidRPr="00F91051">
        <w:rPr>
          <w:rStyle w:val="Hipervnculo"/>
          <w:rFonts w:ascii="Montserrat" w:hAnsi="Montserrat"/>
          <w:sz w:val="20"/>
          <w:szCs w:val="20"/>
          <w:lang w:val="es-AR"/>
        </w:rPr>
        <w:t xml:space="preserve"> 5.391</w:t>
      </w:r>
      <w:r w:rsidRPr="00F91051">
        <w:rPr>
          <w:rFonts w:ascii="Montserrat" w:hAnsi="Montserrat"/>
          <w:sz w:val="20"/>
          <w:szCs w:val="20"/>
          <w:lang w:val="es-AR"/>
        </w:rPr>
        <w:fldChar w:fldCharType="end"/>
      </w:r>
      <w:r w:rsidRPr="00F91051">
        <w:rPr>
          <w:rFonts w:ascii="Montserrat" w:hAnsi="Montserrat"/>
          <w:sz w:val="20"/>
          <w:szCs w:val="20"/>
          <w:lang w:val="es-AR"/>
        </w:rPr>
        <w:t>, </w:t>
      </w:r>
      <w:proofErr w:type="spellStart"/>
      <w:r w:rsidRPr="00F91051">
        <w:rPr>
          <w:rFonts w:ascii="Montserrat" w:hAnsi="Montserrat"/>
          <w:sz w:val="20"/>
          <w:szCs w:val="20"/>
          <w:lang w:val="es-AR"/>
        </w:rPr>
        <w:fldChar w:fldCharType="begin"/>
      </w:r>
      <w:r w:rsidRPr="00F91051">
        <w:rPr>
          <w:rFonts w:ascii="Montserrat" w:hAnsi="Montserrat"/>
          <w:sz w:val="20"/>
          <w:szCs w:val="20"/>
          <w:lang w:val="es-AR"/>
        </w:rPr>
        <w:instrText>HYPERLINK "https://biblioteca.afip.gob.ar/search/query/norma.aspx?p=t:RAG|n:5424|o:3|a:2023|f:27/09/2023" \t "_blank"</w:instrText>
      </w:r>
      <w:r w:rsidRPr="00F91051">
        <w:rPr>
          <w:rFonts w:ascii="Montserrat" w:hAnsi="Montserrat"/>
          <w:sz w:val="20"/>
          <w:szCs w:val="20"/>
          <w:lang w:val="es-AR"/>
        </w:rPr>
      </w:r>
      <w:r w:rsidRPr="00F91051">
        <w:rPr>
          <w:rFonts w:ascii="Montserrat" w:hAnsi="Montserrat"/>
          <w:sz w:val="20"/>
          <w:szCs w:val="20"/>
          <w:lang w:val="es-AR"/>
        </w:rPr>
        <w:fldChar w:fldCharType="separate"/>
      </w:r>
      <w:r w:rsidRPr="00F91051">
        <w:rPr>
          <w:rStyle w:val="Hipervnculo"/>
          <w:rFonts w:ascii="Montserrat" w:hAnsi="Montserrat"/>
          <w:sz w:val="20"/>
          <w:szCs w:val="20"/>
          <w:lang w:val="es-AR"/>
        </w:rPr>
        <w:t>Nº</w:t>
      </w:r>
      <w:proofErr w:type="spellEnd"/>
      <w:r w:rsidRPr="00F91051">
        <w:rPr>
          <w:rStyle w:val="Hipervnculo"/>
          <w:rFonts w:ascii="Montserrat" w:hAnsi="Montserrat"/>
          <w:sz w:val="20"/>
          <w:szCs w:val="20"/>
          <w:lang w:val="es-AR"/>
        </w:rPr>
        <w:t xml:space="preserve"> 5.424</w:t>
      </w:r>
      <w:r w:rsidRPr="00F91051">
        <w:rPr>
          <w:rFonts w:ascii="Montserrat" w:hAnsi="Montserrat"/>
          <w:sz w:val="20"/>
          <w:szCs w:val="20"/>
          <w:lang w:val="es-AR"/>
        </w:rPr>
        <w:fldChar w:fldCharType="end"/>
      </w:r>
      <w:r w:rsidRPr="00F91051">
        <w:rPr>
          <w:rFonts w:ascii="Montserrat" w:hAnsi="Montserrat"/>
          <w:sz w:val="20"/>
          <w:szCs w:val="20"/>
          <w:lang w:val="es-AR"/>
        </w:rPr>
        <w:t> y </w:t>
      </w:r>
      <w:hyperlink r:id="rId23" w:tgtFrame="_blank" w:history="1">
        <w:r w:rsidRPr="00F91051">
          <w:rPr>
            <w:rStyle w:val="Hipervnculo"/>
            <w:rFonts w:ascii="Montserrat" w:hAnsi="Montserrat"/>
            <w:sz w:val="20"/>
            <w:szCs w:val="20"/>
            <w:lang w:val="es-AR"/>
          </w:rPr>
          <w:t>5.453</w:t>
        </w:r>
      </w:hyperlink>
      <w:r w:rsidRPr="00F91051">
        <w:rPr>
          <w:rFonts w:ascii="Montserrat" w:hAnsi="Montserrat"/>
          <w:sz w:val="20"/>
          <w:szCs w:val="20"/>
          <w:lang w:val="es-AR"/>
        </w:rPr>
        <w:t>, y el importe de los anticipos vencidos hasta el 31 de marzo de 2024, inclusive, correspondientes a declaraciones juradas cuyo vencimiento hubiera operado con posterioridad a dicha fecha.</w:t>
      </w:r>
    </w:p>
    <w:p w14:paraId="42F5CAD5" w14:textId="77777777" w:rsidR="00F91051" w:rsidRPr="00F91051" w:rsidRDefault="00F91051" w:rsidP="00F91051">
      <w:pPr>
        <w:numPr>
          <w:ilvl w:val="0"/>
          <w:numId w:val="20"/>
        </w:numPr>
        <w:spacing w:line="276" w:lineRule="auto"/>
        <w:rPr>
          <w:rFonts w:ascii="Montserrat" w:hAnsi="Montserrat"/>
          <w:sz w:val="20"/>
          <w:szCs w:val="20"/>
          <w:lang w:val="es-AR"/>
        </w:rPr>
      </w:pPr>
      <w:r w:rsidRPr="00F91051">
        <w:rPr>
          <w:rFonts w:ascii="Montserrat" w:hAnsi="Montserrat"/>
          <w:sz w:val="20"/>
          <w:szCs w:val="20"/>
          <w:lang w:val="es-AR"/>
        </w:rPr>
        <w:t>Los intereses -resarcitorios y punitorios-, multas y demás accesorios relacionados con los conceptos precedentes.</w:t>
      </w:r>
    </w:p>
    <w:p w14:paraId="2D05EFDA" w14:textId="77777777" w:rsidR="00F91051" w:rsidRDefault="00F91051" w:rsidP="00F91051">
      <w:pPr>
        <w:spacing w:line="276" w:lineRule="auto"/>
        <w:rPr>
          <w:rFonts w:ascii="Montserrat" w:hAnsi="Montserrat"/>
          <w:sz w:val="20"/>
          <w:szCs w:val="20"/>
          <w:lang w:val="es-AR"/>
        </w:rPr>
      </w:pPr>
    </w:p>
    <w:p w14:paraId="20D7E649"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El acogimiento podrá formularse desde el 17 de julio y hasta el 13 de diciembre de 2024, ambos inclusive.</w:t>
      </w:r>
    </w:p>
    <w:p w14:paraId="15AA5358" w14:textId="77777777" w:rsidR="00F91051" w:rsidRPr="00F91051" w:rsidRDefault="00F91051" w:rsidP="00F91051">
      <w:pPr>
        <w:spacing w:line="276" w:lineRule="auto"/>
        <w:rPr>
          <w:rFonts w:ascii="Montserrat" w:hAnsi="Montserrat"/>
          <w:sz w:val="20"/>
          <w:szCs w:val="20"/>
          <w:lang w:val="es-AR"/>
        </w:rPr>
      </w:pPr>
      <w:r w:rsidRPr="00F91051">
        <w:rPr>
          <w:rFonts w:ascii="Aller" w:hAnsi="Aller"/>
          <w:b/>
          <w:color w:val="17479D"/>
          <w:sz w:val="28"/>
          <w:szCs w:val="28"/>
          <w:u w:val="single"/>
        </w:rPr>
        <w:t>Requisitos</w:t>
      </w:r>
    </w:p>
    <w:p w14:paraId="424C0A25"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Los requisitos para adherir son:</w:t>
      </w:r>
    </w:p>
    <w:p w14:paraId="7A2E099A" w14:textId="77777777" w:rsidR="00F91051" w:rsidRPr="00F91051" w:rsidRDefault="00F91051" w:rsidP="00F91051">
      <w:pPr>
        <w:numPr>
          <w:ilvl w:val="0"/>
          <w:numId w:val="21"/>
        </w:numPr>
        <w:spacing w:line="276" w:lineRule="auto"/>
        <w:rPr>
          <w:rFonts w:ascii="Montserrat" w:hAnsi="Montserrat"/>
          <w:sz w:val="20"/>
          <w:szCs w:val="20"/>
          <w:lang w:val="es-AR"/>
        </w:rPr>
      </w:pPr>
      <w:r w:rsidRPr="00F91051">
        <w:rPr>
          <w:rFonts w:ascii="Montserrat" w:hAnsi="Montserrat"/>
          <w:sz w:val="20"/>
          <w:szCs w:val="20"/>
          <w:lang w:val="es-AR"/>
        </w:rPr>
        <w:t>Tener presentadas las declaraciones juradas o liquidaciones determinativas -originales y/o rectificativas- de las obligaciones a regularizar.</w:t>
      </w:r>
    </w:p>
    <w:p w14:paraId="533342D1" w14:textId="77777777" w:rsidR="00F91051" w:rsidRPr="00F91051" w:rsidRDefault="00F91051" w:rsidP="00F91051">
      <w:pPr>
        <w:numPr>
          <w:ilvl w:val="0"/>
          <w:numId w:val="21"/>
        </w:numPr>
        <w:spacing w:line="276" w:lineRule="auto"/>
        <w:rPr>
          <w:rFonts w:ascii="Montserrat" w:hAnsi="Montserrat"/>
          <w:sz w:val="20"/>
          <w:szCs w:val="20"/>
          <w:lang w:val="es-AR"/>
        </w:rPr>
      </w:pPr>
      <w:r w:rsidRPr="00F91051">
        <w:rPr>
          <w:rFonts w:ascii="Montserrat" w:hAnsi="Montserrat"/>
          <w:sz w:val="20"/>
          <w:szCs w:val="20"/>
          <w:lang w:val="es-AR"/>
        </w:rPr>
        <w:t>Declarar en el </w:t>
      </w:r>
      <w:hyperlink r:id="rId24" w:tgtFrame="_blank" w:history="1">
        <w:r w:rsidRPr="00F91051">
          <w:rPr>
            <w:rStyle w:val="Hipervnculo"/>
            <w:rFonts w:ascii="Montserrat" w:hAnsi="Montserrat"/>
            <w:sz w:val="20"/>
            <w:szCs w:val="20"/>
            <w:lang w:val="es-AR"/>
          </w:rPr>
          <w:t>servicio con clave fiscal “Declaración de CBU”</w:t>
        </w:r>
      </w:hyperlink>
      <w:r w:rsidRPr="00F91051">
        <w:rPr>
          <w:rFonts w:ascii="Montserrat" w:hAnsi="Montserrat"/>
          <w:sz w:val="20"/>
          <w:szCs w:val="20"/>
          <w:lang w:val="es-AR"/>
        </w:rPr>
        <w:t>, la clave bancaria uniforme (CBU) de la cuenta de la que se debitarán las cuotas, únicamente en los casos en que la adhesión se realice por medio de planes de facilidades de pago.</w:t>
      </w:r>
    </w:p>
    <w:p w14:paraId="70973F17" w14:textId="77777777" w:rsidR="00F91051" w:rsidRPr="00F91051" w:rsidRDefault="00F91051" w:rsidP="00F91051">
      <w:pPr>
        <w:numPr>
          <w:ilvl w:val="0"/>
          <w:numId w:val="21"/>
        </w:numPr>
        <w:spacing w:line="276" w:lineRule="auto"/>
        <w:rPr>
          <w:rFonts w:ascii="Montserrat" w:hAnsi="Montserrat"/>
          <w:sz w:val="20"/>
          <w:szCs w:val="20"/>
          <w:lang w:val="es-AR"/>
        </w:rPr>
      </w:pPr>
      <w:r w:rsidRPr="00F91051">
        <w:rPr>
          <w:rFonts w:ascii="Montserrat" w:hAnsi="Montserrat"/>
          <w:sz w:val="20"/>
          <w:szCs w:val="20"/>
          <w:lang w:val="es-AR"/>
        </w:rPr>
        <w:t>Poseer </w:t>
      </w:r>
      <w:hyperlink r:id="rId25" w:tgtFrame="_blank" w:history="1">
        <w:r w:rsidRPr="00F91051">
          <w:rPr>
            <w:rStyle w:val="Hipervnculo"/>
            <w:rFonts w:ascii="Montserrat" w:hAnsi="Montserrat"/>
            <w:sz w:val="20"/>
            <w:szCs w:val="20"/>
            <w:lang w:val="es-AR"/>
          </w:rPr>
          <w:t>Domicilio Fiscal Electrónico</w:t>
        </w:r>
      </w:hyperlink>
      <w:r w:rsidRPr="00F91051">
        <w:rPr>
          <w:rFonts w:ascii="Montserrat" w:hAnsi="Montserrat"/>
          <w:sz w:val="20"/>
          <w:szCs w:val="20"/>
          <w:lang w:val="es-AR"/>
        </w:rPr>
        <w:t>.</w:t>
      </w:r>
    </w:p>
    <w:p w14:paraId="65D8E3EE" w14:textId="77777777" w:rsidR="00F91051" w:rsidRDefault="00F91051" w:rsidP="00F91051">
      <w:pPr>
        <w:spacing w:line="276" w:lineRule="auto"/>
        <w:rPr>
          <w:rFonts w:ascii="Aller" w:hAnsi="Aller"/>
          <w:b/>
          <w:color w:val="17479D"/>
          <w:sz w:val="28"/>
          <w:szCs w:val="28"/>
          <w:u w:val="single"/>
        </w:rPr>
      </w:pPr>
    </w:p>
    <w:p w14:paraId="25876FBF" w14:textId="77777777" w:rsidR="00F91051" w:rsidRDefault="00F91051" w:rsidP="00F91051">
      <w:pPr>
        <w:spacing w:line="276" w:lineRule="auto"/>
        <w:rPr>
          <w:rFonts w:ascii="Aller" w:hAnsi="Aller"/>
          <w:b/>
          <w:color w:val="17479D"/>
          <w:sz w:val="28"/>
          <w:szCs w:val="28"/>
          <w:u w:val="single"/>
        </w:rPr>
      </w:pPr>
    </w:p>
    <w:p w14:paraId="755C3629" w14:textId="4CAD0AE2" w:rsidR="00F91051" w:rsidRPr="00F91051" w:rsidRDefault="00F91051" w:rsidP="00F91051">
      <w:pPr>
        <w:spacing w:line="276" w:lineRule="auto"/>
        <w:rPr>
          <w:rFonts w:ascii="Aller" w:hAnsi="Aller"/>
          <w:b/>
          <w:color w:val="17479D"/>
          <w:sz w:val="28"/>
          <w:szCs w:val="28"/>
          <w:u w:val="single"/>
        </w:rPr>
      </w:pPr>
      <w:proofErr w:type="spellStart"/>
      <w:r w:rsidRPr="00F91051">
        <w:rPr>
          <w:rFonts w:ascii="Aller" w:hAnsi="Aller"/>
          <w:b/>
          <w:color w:val="17479D"/>
          <w:sz w:val="28"/>
          <w:szCs w:val="28"/>
          <w:u w:val="single"/>
        </w:rPr>
        <w:t>Solicitud</w:t>
      </w:r>
      <w:proofErr w:type="spellEnd"/>
      <w:r w:rsidRPr="00F91051">
        <w:rPr>
          <w:rFonts w:ascii="Aller" w:hAnsi="Aller"/>
          <w:b/>
          <w:color w:val="17479D"/>
          <w:sz w:val="28"/>
          <w:szCs w:val="28"/>
          <w:u w:val="single"/>
        </w:rPr>
        <w:t xml:space="preserve"> de </w:t>
      </w:r>
      <w:proofErr w:type="spellStart"/>
      <w:r w:rsidRPr="00F91051">
        <w:rPr>
          <w:rFonts w:ascii="Aller" w:hAnsi="Aller"/>
          <w:b/>
          <w:color w:val="17479D"/>
          <w:sz w:val="28"/>
          <w:szCs w:val="28"/>
          <w:u w:val="single"/>
        </w:rPr>
        <w:t>adhesión</w:t>
      </w:r>
      <w:proofErr w:type="spellEnd"/>
    </w:p>
    <w:p w14:paraId="6D96B6CE"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Las modalidades de adhesión son:</w:t>
      </w:r>
    </w:p>
    <w:p w14:paraId="49EFFD0A" w14:textId="77777777" w:rsidR="00F91051" w:rsidRPr="00F91051" w:rsidRDefault="00F91051" w:rsidP="00F91051">
      <w:pPr>
        <w:numPr>
          <w:ilvl w:val="0"/>
          <w:numId w:val="22"/>
        </w:numPr>
        <w:spacing w:line="276" w:lineRule="auto"/>
        <w:rPr>
          <w:rFonts w:ascii="Montserrat" w:hAnsi="Montserrat"/>
          <w:sz w:val="20"/>
          <w:szCs w:val="20"/>
          <w:lang w:val="es-AR"/>
        </w:rPr>
      </w:pPr>
      <w:hyperlink r:id="rId26" w:tgtFrame="_blank" w:history="1">
        <w:r w:rsidRPr="00F91051">
          <w:rPr>
            <w:rStyle w:val="Hipervnculo"/>
            <w:rFonts w:ascii="Montserrat" w:hAnsi="Montserrat"/>
            <w:sz w:val="20"/>
            <w:szCs w:val="20"/>
            <w:lang w:val="es-AR"/>
          </w:rPr>
          <w:t>Pago al contado</w:t>
        </w:r>
      </w:hyperlink>
      <w:r w:rsidRPr="00F91051">
        <w:rPr>
          <w:rFonts w:ascii="Montserrat" w:hAnsi="Montserrat"/>
          <w:sz w:val="20"/>
          <w:szCs w:val="20"/>
          <w:lang w:val="es-AR"/>
        </w:rPr>
        <w:t xml:space="preserve">, </w:t>
      </w:r>
      <w:proofErr w:type="gramStart"/>
      <w:r w:rsidRPr="00F91051">
        <w:rPr>
          <w:rFonts w:ascii="Montserrat" w:hAnsi="Montserrat"/>
          <w:sz w:val="20"/>
          <w:szCs w:val="20"/>
          <w:lang w:val="es-AR"/>
        </w:rPr>
        <w:t>de acuerdo a</w:t>
      </w:r>
      <w:proofErr w:type="gramEnd"/>
      <w:r w:rsidRPr="00F91051">
        <w:rPr>
          <w:rFonts w:ascii="Montserrat" w:hAnsi="Montserrat"/>
          <w:sz w:val="20"/>
          <w:szCs w:val="20"/>
          <w:lang w:val="es-AR"/>
        </w:rPr>
        <w:t xml:space="preserve"> lo establecido en los incisos a), b) y c) del artículo 6 de la Ley 27.743, hasta el 14 de octubre de 2024, inclusive.</w:t>
      </w:r>
    </w:p>
    <w:p w14:paraId="16CB3A62" w14:textId="77777777" w:rsidR="00F91051" w:rsidRPr="00F91051" w:rsidRDefault="00F91051" w:rsidP="00F91051">
      <w:pPr>
        <w:numPr>
          <w:ilvl w:val="0"/>
          <w:numId w:val="22"/>
        </w:numPr>
        <w:spacing w:line="276" w:lineRule="auto"/>
        <w:rPr>
          <w:rFonts w:ascii="Montserrat" w:hAnsi="Montserrat"/>
          <w:sz w:val="20"/>
          <w:szCs w:val="20"/>
          <w:lang w:val="es-AR"/>
        </w:rPr>
      </w:pPr>
      <w:hyperlink r:id="rId27" w:tgtFrame="_blank" w:history="1">
        <w:r w:rsidRPr="00F91051">
          <w:rPr>
            <w:rStyle w:val="Hipervnculo"/>
            <w:rFonts w:ascii="Montserrat" w:hAnsi="Montserrat"/>
            <w:sz w:val="20"/>
            <w:szCs w:val="20"/>
            <w:lang w:val="es-AR"/>
          </w:rPr>
          <w:t>Planes de facilidades de pago de hasta 3 cuotas mensuales</w:t>
        </w:r>
      </w:hyperlink>
      <w:r w:rsidRPr="00F91051">
        <w:rPr>
          <w:rFonts w:ascii="Montserrat" w:hAnsi="Montserrat"/>
          <w:sz w:val="20"/>
          <w:szCs w:val="20"/>
          <w:lang w:val="es-AR"/>
        </w:rPr>
        <w:t>, comprendidos en los incisos a), b) y c) del artículo 6 de la Ley 27.743. La adhesión se podrá realizar hasta el 14 de octubre de 2024, inclusive.</w:t>
      </w:r>
    </w:p>
    <w:p w14:paraId="0D8B7B99" w14:textId="77777777" w:rsidR="00F91051" w:rsidRPr="00F91051" w:rsidRDefault="00F91051" w:rsidP="00F91051">
      <w:pPr>
        <w:numPr>
          <w:ilvl w:val="0"/>
          <w:numId w:val="22"/>
        </w:numPr>
        <w:spacing w:line="276" w:lineRule="auto"/>
        <w:rPr>
          <w:rFonts w:ascii="Montserrat" w:hAnsi="Montserrat"/>
          <w:sz w:val="20"/>
          <w:szCs w:val="20"/>
          <w:lang w:val="es-AR"/>
        </w:rPr>
      </w:pPr>
      <w:hyperlink r:id="rId28" w:tgtFrame="_blank" w:history="1">
        <w:r w:rsidRPr="00F91051">
          <w:rPr>
            <w:rStyle w:val="Hipervnculo"/>
            <w:rFonts w:ascii="Montserrat" w:hAnsi="Montserrat"/>
            <w:sz w:val="20"/>
            <w:szCs w:val="20"/>
            <w:lang w:val="es-AR"/>
          </w:rPr>
          <w:t>Planes de facilidades de pago</w:t>
        </w:r>
      </w:hyperlink>
      <w:r w:rsidRPr="00F91051">
        <w:rPr>
          <w:rFonts w:ascii="Montserrat" w:hAnsi="Montserrat"/>
          <w:sz w:val="20"/>
          <w:szCs w:val="20"/>
          <w:lang w:val="es-AR"/>
        </w:rPr>
        <w:t> comprendidos en los incisos d) y e) del mismo artículo 6. La adhesión se podrá realizar hasta el 13 de diciembre de 2024, inclusive.</w:t>
      </w:r>
    </w:p>
    <w:p w14:paraId="3B1166B0"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A fin de adherir a los planes de facilidades de pago, se debe:</w:t>
      </w:r>
    </w:p>
    <w:p w14:paraId="259D3A11" w14:textId="77777777" w:rsidR="00F91051" w:rsidRPr="00F91051" w:rsidRDefault="00F91051" w:rsidP="00F91051">
      <w:pPr>
        <w:numPr>
          <w:ilvl w:val="0"/>
          <w:numId w:val="23"/>
        </w:numPr>
        <w:spacing w:line="276" w:lineRule="auto"/>
        <w:rPr>
          <w:rFonts w:ascii="Montserrat" w:hAnsi="Montserrat"/>
          <w:sz w:val="20"/>
          <w:szCs w:val="20"/>
          <w:lang w:val="es-AR"/>
        </w:rPr>
      </w:pPr>
      <w:r w:rsidRPr="00F91051">
        <w:rPr>
          <w:rFonts w:ascii="Montserrat" w:hAnsi="Montserrat"/>
          <w:sz w:val="20"/>
          <w:szCs w:val="20"/>
          <w:lang w:val="es-AR"/>
        </w:rPr>
        <w:t>Ingresar al </w:t>
      </w:r>
      <w:hyperlink r:id="rId29" w:tgtFrame="_blank" w:history="1">
        <w:r w:rsidRPr="00F91051">
          <w:rPr>
            <w:rStyle w:val="Hipervnculo"/>
            <w:rFonts w:ascii="Montserrat" w:hAnsi="Montserrat"/>
            <w:sz w:val="20"/>
            <w:szCs w:val="20"/>
            <w:lang w:val="es-AR"/>
          </w:rPr>
          <w:t>servicio con clave fiscal “Mis Facilidades”</w:t>
        </w:r>
      </w:hyperlink>
      <w:r w:rsidRPr="00F91051">
        <w:rPr>
          <w:rFonts w:ascii="Montserrat" w:hAnsi="Montserrat"/>
          <w:sz w:val="20"/>
          <w:szCs w:val="20"/>
          <w:lang w:val="es-AR"/>
        </w:rPr>
        <w:t xml:space="preserve">, opción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27.743 - Regularización Excepcional”</w:t>
      </w:r>
    </w:p>
    <w:p w14:paraId="1BC966A2" w14:textId="77777777" w:rsidR="00F91051" w:rsidRPr="00F91051" w:rsidRDefault="00F91051" w:rsidP="00F91051">
      <w:pPr>
        <w:numPr>
          <w:ilvl w:val="0"/>
          <w:numId w:val="23"/>
        </w:numPr>
        <w:spacing w:line="276" w:lineRule="auto"/>
        <w:rPr>
          <w:rFonts w:ascii="Montserrat" w:hAnsi="Montserrat"/>
          <w:sz w:val="20"/>
          <w:szCs w:val="20"/>
          <w:lang w:val="es-AR"/>
        </w:rPr>
      </w:pPr>
      <w:r w:rsidRPr="00F91051">
        <w:rPr>
          <w:rFonts w:ascii="Montserrat" w:hAnsi="Montserrat"/>
          <w:sz w:val="20"/>
          <w:szCs w:val="20"/>
          <w:lang w:val="es-AR"/>
        </w:rPr>
        <w:t>Convalidar, modificar, incorporar y/o eliminar las obligaciones adeudadas a regularizar.</w:t>
      </w:r>
    </w:p>
    <w:p w14:paraId="18732122" w14:textId="77777777" w:rsidR="00F91051" w:rsidRPr="00F91051" w:rsidRDefault="00F91051" w:rsidP="00F91051">
      <w:pPr>
        <w:numPr>
          <w:ilvl w:val="0"/>
          <w:numId w:val="23"/>
        </w:numPr>
        <w:spacing w:line="276" w:lineRule="auto"/>
        <w:rPr>
          <w:rFonts w:ascii="Montserrat" w:hAnsi="Montserrat"/>
          <w:sz w:val="20"/>
          <w:szCs w:val="20"/>
          <w:lang w:val="es-AR"/>
        </w:rPr>
      </w:pPr>
      <w:r w:rsidRPr="00F91051">
        <w:rPr>
          <w:rFonts w:ascii="Montserrat" w:hAnsi="Montserrat"/>
          <w:sz w:val="20"/>
          <w:szCs w:val="20"/>
          <w:lang w:val="es-AR"/>
        </w:rPr>
        <w:t>Elegir el tipo de plan de facilidades de pago que corresponda conforme al tipo de obligación a regularizar.</w:t>
      </w:r>
    </w:p>
    <w:p w14:paraId="13CAC562" w14:textId="77777777" w:rsidR="00F91051" w:rsidRPr="00F91051" w:rsidRDefault="00F91051" w:rsidP="00F91051">
      <w:pPr>
        <w:numPr>
          <w:ilvl w:val="0"/>
          <w:numId w:val="23"/>
        </w:numPr>
        <w:spacing w:line="276" w:lineRule="auto"/>
        <w:rPr>
          <w:rFonts w:ascii="Montserrat" w:hAnsi="Montserrat"/>
          <w:sz w:val="20"/>
          <w:szCs w:val="20"/>
          <w:lang w:val="es-AR"/>
        </w:rPr>
      </w:pPr>
      <w:r w:rsidRPr="00F91051">
        <w:rPr>
          <w:rFonts w:ascii="Montserrat" w:hAnsi="Montserrat"/>
          <w:sz w:val="20"/>
          <w:szCs w:val="20"/>
          <w:lang w:val="es-AR"/>
        </w:rPr>
        <w:t>Seleccionar la CBU a utilizar.</w:t>
      </w:r>
    </w:p>
    <w:p w14:paraId="650304A2"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Cuando coexistan 2 o más planes de un mismo contribuyente o responsable y este desee utilizar diferentes cuentas de una misma entidad bancaria para que se efectúe el débito de las respectivas cuotas, deberá acordar tal circunstancia previamente con dicha entidad.</w:t>
      </w:r>
    </w:p>
    <w:p w14:paraId="3FD5B85B" w14:textId="77777777" w:rsidR="00F91051" w:rsidRPr="00F91051" w:rsidRDefault="00F91051" w:rsidP="00F91051">
      <w:pPr>
        <w:numPr>
          <w:ilvl w:val="0"/>
          <w:numId w:val="23"/>
        </w:numPr>
        <w:spacing w:line="276" w:lineRule="auto"/>
        <w:rPr>
          <w:rFonts w:ascii="Montserrat" w:hAnsi="Montserrat"/>
          <w:sz w:val="20"/>
          <w:szCs w:val="20"/>
          <w:lang w:val="es-AR"/>
        </w:rPr>
      </w:pPr>
      <w:r w:rsidRPr="00F91051">
        <w:rPr>
          <w:rFonts w:ascii="Montserrat" w:hAnsi="Montserrat"/>
          <w:sz w:val="20"/>
          <w:szCs w:val="20"/>
          <w:lang w:val="es-AR"/>
        </w:rPr>
        <w:t>Consolidar la deuda y, de corresponder, </w:t>
      </w:r>
      <w:hyperlink r:id="rId30" w:tgtFrame="_blank" w:history="1">
        <w:r w:rsidRPr="00F91051">
          <w:rPr>
            <w:rStyle w:val="Hipervnculo"/>
            <w:rFonts w:ascii="Montserrat" w:hAnsi="Montserrat"/>
            <w:sz w:val="20"/>
            <w:szCs w:val="20"/>
            <w:lang w:val="es-AR"/>
          </w:rPr>
          <w:t>generar VEP</w:t>
        </w:r>
      </w:hyperlink>
      <w:r w:rsidRPr="00F91051">
        <w:rPr>
          <w:rFonts w:ascii="Montserrat" w:hAnsi="Montserrat"/>
          <w:sz w:val="20"/>
          <w:szCs w:val="20"/>
          <w:lang w:val="es-AR"/>
        </w:rPr>
        <w:t> para ingresar el pago a cuenta.</w:t>
      </w:r>
    </w:p>
    <w:p w14:paraId="050E5E6B"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De no haber ingresado el pago a cuenta, podrá generar un nuevo volante electrónico de pago con el fin de proceder a su cancelación.</w:t>
      </w:r>
    </w:p>
    <w:p w14:paraId="1348DCCE"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La confirmación de la cancelación del pago a cuenta producirá, en forma automática, la presentación del plan de facilidades de pago, la que será comunicada al contribuyente a través del Domicilio Fiscal Electrónico.</w:t>
      </w:r>
    </w:p>
    <w:p w14:paraId="6D4B8B92" w14:textId="77777777" w:rsid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De no exigirse el ingreso de un pago a cuenta, se deberá proceder a la presentación del plan.</w:t>
      </w:r>
    </w:p>
    <w:p w14:paraId="645A7647" w14:textId="77777777" w:rsidR="00F91051" w:rsidRDefault="00F91051" w:rsidP="00F91051">
      <w:pPr>
        <w:spacing w:line="276" w:lineRule="auto"/>
        <w:rPr>
          <w:rFonts w:ascii="Montserrat" w:hAnsi="Montserrat"/>
          <w:sz w:val="20"/>
          <w:szCs w:val="20"/>
          <w:lang w:val="es-AR"/>
        </w:rPr>
      </w:pPr>
    </w:p>
    <w:p w14:paraId="77FB7B59" w14:textId="77777777" w:rsidR="00F91051" w:rsidRPr="00F91051" w:rsidRDefault="00F91051" w:rsidP="00F91051">
      <w:pPr>
        <w:spacing w:line="276" w:lineRule="auto"/>
        <w:jc w:val="center"/>
        <w:rPr>
          <w:rFonts w:ascii="Aller" w:hAnsi="Aller"/>
          <w:b/>
          <w:color w:val="17479D"/>
          <w:sz w:val="28"/>
          <w:szCs w:val="28"/>
          <w:u w:val="single"/>
        </w:rPr>
      </w:pPr>
      <w:r w:rsidRPr="00F91051">
        <w:rPr>
          <w:rFonts w:ascii="Aller" w:hAnsi="Aller"/>
          <w:b/>
          <w:color w:val="17479D"/>
          <w:sz w:val="28"/>
          <w:szCs w:val="28"/>
          <w:u w:val="single"/>
        </w:rPr>
        <w:t>Condonación de intereses y multas</w:t>
      </w:r>
    </w:p>
    <w:p w14:paraId="05B80A09" w14:textId="77777777" w:rsidR="00F91051" w:rsidRPr="00F91051" w:rsidRDefault="00F91051" w:rsidP="00F91051">
      <w:pPr>
        <w:spacing w:line="276" w:lineRule="auto"/>
        <w:rPr>
          <w:rFonts w:ascii="Aller" w:hAnsi="Aller"/>
          <w:b/>
          <w:color w:val="17479D"/>
          <w:sz w:val="28"/>
          <w:szCs w:val="28"/>
          <w:u w:val="single"/>
        </w:rPr>
      </w:pPr>
      <w:r w:rsidRPr="00F91051">
        <w:rPr>
          <w:rFonts w:ascii="Aller" w:hAnsi="Aller"/>
          <w:b/>
          <w:color w:val="17479D"/>
          <w:sz w:val="28"/>
          <w:szCs w:val="28"/>
          <w:u w:val="single"/>
        </w:rPr>
        <w:t>Beneficio para quienes se acojan a la moratoria</w:t>
      </w:r>
    </w:p>
    <w:p w14:paraId="0065A2C3"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El beneficio de condonación de intereses resarcitorios y punitorios procederá en la medida que los mismos se regularicen en el presente régimen.</w:t>
      </w:r>
    </w:p>
    <w:p w14:paraId="5621BBC0" w14:textId="77777777"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 xml:space="preserve">Por su parte, en los casos en que el tributo o capital original hubiera sido cancelado con posterioridad al 31 de marzo de 2024 y con anterioridad al 9 de julio de 2024, fecha de </w:t>
      </w:r>
      <w:proofErr w:type="gramStart"/>
      <w:r w:rsidRPr="00F91051">
        <w:rPr>
          <w:rFonts w:ascii="Montserrat" w:hAnsi="Montserrat"/>
          <w:sz w:val="20"/>
          <w:szCs w:val="20"/>
          <w:lang w:val="es-AR"/>
        </w:rPr>
        <w:t>entrada en vigencia</w:t>
      </w:r>
      <w:proofErr w:type="gramEnd"/>
      <w:r w:rsidRPr="00F91051">
        <w:rPr>
          <w:rFonts w:ascii="Montserrat" w:hAnsi="Montserrat"/>
          <w:sz w:val="20"/>
          <w:szCs w:val="20"/>
          <w:lang w:val="es-AR"/>
        </w:rPr>
        <w:t xml:space="preserve">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 el beneficio de condonación solo alcanzará a aquellos intereses que se calculen sobre los intereses capitalizados, siempre que ambos -intereses transformados en capital y sus correspondientes resarcitorios- se regularicen en el marco de este régimen.</w:t>
      </w:r>
    </w:p>
    <w:p w14:paraId="672C9555" w14:textId="77777777" w:rsid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 xml:space="preserve">El porcentaje de la condonación se determinará según la forma de pago elegida y la fecha en que se produzca la adhesión respecto del día de </w:t>
      </w:r>
      <w:proofErr w:type="gramStart"/>
      <w:r w:rsidRPr="00F91051">
        <w:rPr>
          <w:rFonts w:ascii="Montserrat" w:hAnsi="Montserrat"/>
          <w:sz w:val="20"/>
          <w:szCs w:val="20"/>
          <w:lang w:val="es-AR"/>
        </w:rPr>
        <w:t>entrada en vigencia</w:t>
      </w:r>
      <w:proofErr w:type="gramEnd"/>
      <w:r w:rsidRPr="00F91051">
        <w:rPr>
          <w:rFonts w:ascii="Montserrat" w:hAnsi="Montserrat"/>
          <w:sz w:val="20"/>
          <w:szCs w:val="20"/>
          <w:lang w:val="es-AR"/>
        </w:rPr>
        <w:t xml:space="preserve"> de la reglamentación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w:t>
      </w:r>
    </w:p>
    <w:p w14:paraId="4F8D7617" w14:textId="77777777" w:rsidR="00F91051" w:rsidRPr="00F91051" w:rsidRDefault="00F91051" w:rsidP="00F91051">
      <w:pPr>
        <w:spacing w:line="276" w:lineRule="auto"/>
        <w:rPr>
          <w:rFonts w:ascii="Montserrat" w:hAnsi="Montserrat"/>
          <w:sz w:val="20"/>
          <w:szCs w:val="20"/>
          <w:lang w:val="es-AR"/>
        </w:rPr>
      </w:pPr>
    </w:p>
    <w:p w14:paraId="3469CB46" w14:textId="77777777" w:rsidR="00F91051" w:rsidRPr="00F91051" w:rsidRDefault="00F91051" w:rsidP="00F91051">
      <w:pPr>
        <w:numPr>
          <w:ilvl w:val="0"/>
          <w:numId w:val="24"/>
        </w:numPr>
        <w:spacing w:line="276" w:lineRule="auto"/>
        <w:rPr>
          <w:rFonts w:ascii="Montserrat" w:hAnsi="Montserrat"/>
          <w:sz w:val="20"/>
          <w:szCs w:val="20"/>
          <w:lang w:val="es-AR"/>
        </w:rPr>
      </w:pPr>
      <w:r w:rsidRPr="00F91051">
        <w:rPr>
          <w:rFonts w:ascii="Montserrat" w:hAnsi="Montserrat"/>
          <w:b/>
          <w:bCs/>
          <w:sz w:val="20"/>
          <w:szCs w:val="20"/>
          <w:highlight w:val="yellow"/>
          <w:lang w:val="es-AR"/>
        </w:rPr>
        <w:t>Pago al contado o mediante los planes de facilidades de hasta 3 cuotas</w:t>
      </w:r>
      <w:r w:rsidRPr="00F91051">
        <w:rPr>
          <w:rFonts w:ascii="Montserrat" w:hAnsi="Montserrat"/>
          <w:b/>
          <w:bCs/>
          <w:sz w:val="20"/>
          <w:szCs w:val="20"/>
          <w:lang w:val="es-AR"/>
        </w:rPr>
        <w:t>, comprendidos en los incisos a), b) y c) del artículo 6 de la ley 27.743:</w:t>
      </w:r>
    </w:p>
    <w:p w14:paraId="59A81DC3"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70%</w:t>
      </w:r>
      <w:r w:rsidRPr="00F91051">
        <w:rPr>
          <w:rFonts w:ascii="Montserrat" w:hAnsi="Montserrat"/>
          <w:sz w:val="20"/>
          <w:szCs w:val="20"/>
          <w:lang w:val="es-AR"/>
        </w:rPr>
        <w:t> de condonación adhiriendo hasta el 15 de agosto de 2024.</w:t>
      </w:r>
    </w:p>
    <w:p w14:paraId="218A99CF"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60%</w:t>
      </w:r>
      <w:r w:rsidRPr="00F91051">
        <w:rPr>
          <w:rFonts w:ascii="Montserrat" w:hAnsi="Montserrat"/>
          <w:sz w:val="20"/>
          <w:szCs w:val="20"/>
          <w:lang w:val="es-AR"/>
        </w:rPr>
        <w:t> de condonación adhiriendo entre el 16 de agosto y el 14 de septiembre de 2024.</w:t>
      </w:r>
    </w:p>
    <w:p w14:paraId="5D3B571D"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lastRenderedPageBreak/>
        <w:t>50%</w:t>
      </w:r>
      <w:r w:rsidRPr="00F91051">
        <w:rPr>
          <w:rFonts w:ascii="Montserrat" w:hAnsi="Montserrat"/>
          <w:sz w:val="20"/>
          <w:szCs w:val="20"/>
          <w:lang w:val="es-AR"/>
        </w:rPr>
        <w:t> de condonación adhiriendo entre el 15 de septiembre y el 14 de octubre de 2024.</w:t>
      </w:r>
    </w:p>
    <w:p w14:paraId="4889E739" w14:textId="77777777" w:rsidR="00F91051" w:rsidRPr="00F91051" w:rsidRDefault="00F91051" w:rsidP="00F91051">
      <w:pPr>
        <w:numPr>
          <w:ilvl w:val="0"/>
          <w:numId w:val="24"/>
        </w:numPr>
        <w:spacing w:line="276" w:lineRule="auto"/>
        <w:rPr>
          <w:rFonts w:ascii="Montserrat" w:hAnsi="Montserrat"/>
          <w:sz w:val="20"/>
          <w:szCs w:val="20"/>
          <w:lang w:val="es-AR"/>
        </w:rPr>
      </w:pPr>
      <w:r w:rsidRPr="00F91051">
        <w:rPr>
          <w:rFonts w:ascii="Montserrat" w:hAnsi="Montserrat"/>
          <w:b/>
          <w:bCs/>
          <w:sz w:val="20"/>
          <w:szCs w:val="20"/>
          <w:highlight w:val="yellow"/>
          <w:lang w:val="es-AR"/>
        </w:rPr>
        <w:t>Planes de facilidades de pago</w:t>
      </w:r>
      <w:r w:rsidRPr="00F91051">
        <w:rPr>
          <w:rFonts w:ascii="Montserrat" w:hAnsi="Montserrat"/>
          <w:b/>
          <w:bCs/>
          <w:sz w:val="20"/>
          <w:szCs w:val="20"/>
          <w:lang w:val="es-AR"/>
        </w:rPr>
        <w:t xml:space="preserve"> comprendidos en los incisos d) y e) del artículo 6 de la ley 27.743:</w:t>
      </w:r>
    </w:p>
    <w:p w14:paraId="6D7860ED"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40%</w:t>
      </w:r>
      <w:r w:rsidRPr="00F91051">
        <w:rPr>
          <w:rFonts w:ascii="Montserrat" w:hAnsi="Montserrat"/>
          <w:sz w:val="20"/>
          <w:szCs w:val="20"/>
          <w:lang w:val="es-AR"/>
        </w:rPr>
        <w:t> de condonación adhiriendo hasta el 14 de octubre de 2024.</w:t>
      </w:r>
    </w:p>
    <w:p w14:paraId="3E2B6187"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20%</w:t>
      </w:r>
      <w:r w:rsidRPr="00F91051">
        <w:rPr>
          <w:rFonts w:ascii="Montserrat" w:hAnsi="Montserrat"/>
          <w:sz w:val="20"/>
          <w:szCs w:val="20"/>
          <w:lang w:val="es-AR"/>
        </w:rPr>
        <w:t> de condonación adhiriendo entre el 15 de octubre y el 13 de diciembre de 2024.</w:t>
      </w:r>
    </w:p>
    <w:p w14:paraId="21495495" w14:textId="77777777" w:rsidR="00F91051" w:rsidRPr="00F91051" w:rsidRDefault="00F91051" w:rsidP="00F91051">
      <w:pPr>
        <w:numPr>
          <w:ilvl w:val="0"/>
          <w:numId w:val="24"/>
        </w:numPr>
        <w:spacing w:line="276" w:lineRule="auto"/>
        <w:rPr>
          <w:rFonts w:ascii="Montserrat" w:hAnsi="Montserrat"/>
          <w:sz w:val="20"/>
          <w:szCs w:val="20"/>
          <w:lang w:val="es-AR"/>
        </w:rPr>
      </w:pPr>
      <w:r w:rsidRPr="00F91051">
        <w:rPr>
          <w:rFonts w:ascii="Montserrat" w:hAnsi="Montserrat"/>
          <w:b/>
          <w:bCs/>
          <w:sz w:val="20"/>
          <w:szCs w:val="20"/>
          <w:lang w:val="es-AR"/>
        </w:rPr>
        <w:t>Regularización de planes de facilidades de pagos vigentes al 31 de marzo de 2024:</w:t>
      </w:r>
    </w:p>
    <w:p w14:paraId="153E981F"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30%</w:t>
      </w:r>
      <w:r w:rsidRPr="00F91051">
        <w:rPr>
          <w:rFonts w:ascii="Montserrat" w:hAnsi="Montserrat"/>
          <w:sz w:val="20"/>
          <w:szCs w:val="20"/>
          <w:lang w:val="es-AR"/>
        </w:rPr>
        <w:t> de condonación de intereses resarcitorios y punitorios devengados a la fecha de consolidación original</w:t>
      </w:r>
    </w:p>
    <w:p w14:paraId="1D5E9563" w14:textId="77777777" w:rsidR="00F91051" w:rsidRPr="00F91051" w:rsidRDefault="00F91051" w:rsidP="00F91051">
      <w:pPr>
        <w:numPr>
          <w:ilvl w:val="0"/>
          <w:numId w:val="24"/>
        </w:numPr>
        <w:spacing w:line="276" w:lineRule="auto"/>
        <w:rPr>
          <w:rFonts w:ascii="Montserrat" w:hAnsi="Montserrat"/>
          <w:sz w:val="20"/>
          <w:szCs w:val="20"/>
          <w:lang w:val="es-AR"/>
        </w:rPr>
      </w:pPr>
      <w:r w:rsidRPr="00F91051">
        <w:rPr>
          <w:rFonts w:ascii="Montserrat" w:hAnsi="Montserrat"/>
          <w:b/>
          <w:bCs/>
          <w:sz w:val="20"/>
          <w:szCs w:val="20"/>
          <w:lang w:val="es-AR"/>
        </w:rPr>
        <w:t>Intereses resarcitorios y punitorios adeudados por obligaciones fiscales canceladas con anterioridad al 31 de marzo de 2024, inclusive:</w:t>
      </w:r>
    </w:p>
    <w:p w14:paraId="5095AC50" w14:textId="77777777" w:rsidR="00F91051" w:rsidRPr="00F91051" w:rsidRDefault="00F91051" w:rsidP="00F91051">
      <w:pPr>
        <w:numPr>
          <w:ilvl w:val="1"/>
          <w:numId w:val="24"/>
        </w:numPr>
        <w:spacing w:line="276" w:lineRule="auto"/>
        <w:rPr>
          <w:rFonts w:ascii="Montserrat" w:hAnsi="Montserrat"/>
          <w:sz w:val="20"/>
          <w:szCs w:val="20"/>
          <w:lang w:val="es-AR"/>
        </w:rPr>
      </w:pPr>
      <w:r w:rsidRPr="00F91051">
        <w:rPr>
          <w:rFonts w:ascii="Montserrat" w:hAnsi="Montserrat"/>
          <w:b/>
          <w:bCs/>
          <w:sz w:val="20"/>
          <w:szCs w:val="20"/>
          <w:lang w:val="es-AR"/>
        </w:rPr>
        <w:t>100% </w:t>
      </w:r>
      <w:r w:rsidRPr="00F91051">
        <w:rPr>
          <w:rFonts w:ascii="Montserrat" w:hAnsi="Montserrat"/>
          <w:sz w:val="20"/>
          <w:szCs w:val="20"/>
          <w:lang w:val="es-AR"/>
        </w:rPr>
        <w:t>de condonación</w:t>
      </w:r>
    </w:p>
    <w:p w14:paraId="4CFE8BB6" w14:textId="77777777" w:rsidR="00F91051" w:rsidRDefault="00F91051" w:rsidP="00F91051">
      <w:pPr>
        <w:spacing w:line="276" w:lineRule="auto"/>
        <w:rPr>
          <w:rFonts w:ascii="Montserrat" w:hAnsi="Montserrat"/>
          <w:sz w:val="20"/>
          <w:szCs w:val="20"/>
          <w:lang w:val="es-AR"/>
        </w:rPr>
      </w:pPr>
    </w:p>
    <w:p w14:paraId="19005F7E" w14:textId="00F83464" w:rsidR="00F91051" w:rsidRP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Asimismo, la condonación resultará aplicable a los intereses transformados en capital, cuando el tributo o capital original haya sido cancelado hasta la fecha indicada en el párrafo precedente, siempre que el mismo se encuentre contemplado entre las obligaciones comprendidas en este régimen.</w:t>
      </w:r>
    </w:p>
    <w:p w14:paraId="3E5C23DD" w14:textId="77777777" w:rsidR="00F91051" w:rsidRDefault="00F91051" w:rsidP="00F91051">
      <w:pPr>
        <w:spacing w:line="276" w:lineRule="auto"/>
        <w:rPr>
          <w:rFonts w:ascii="Montserrat" w:hAnsi="Montserrat"/>
          <w:sz w:val="20"/>
          <w:szCs w:val="20"/>
          <w:lang w:val="es-AR"/>
        </w:rPr>
      </w:pPr>
      <w:r w:rsidRPr="00F91051">
        <w:rPr>
          <w:rFonts w:ascii="Montserrat" w:hAnsi="Montserrat"/>
          <w:sz w:val="20"/>
          <w:szCs w:val="20"/>
          <w:lang w:val="es-AR"/>
        </w:rPr>
        <w:t xml:space="preserve">Quedan incluidos en la condonación mencionada en el último párrafo los intereses incorporados en planes de pago, relacionados con anticipos y pagos a cuenta cancelados antes del 31 de marzo de 2024. El beneficio también aplica cuando los anticipos o pagos a cuenta dejaron de ser exigibles a raíz de las declaraciones juradas presentadas con anterioridad al 9 de julio de 2024, fecha de </w:t>
      </w:r>
      <w:proofErr w:type="gramStart"/>
      <w:r w:rsidRPr="00F91051">
        <w:rPr>
          <w:rFonts w:ascii="Montserrat" w:hAnsi="Montserrat"/>
          <w:sz w:val="20"/>
          <w:szCs w:val="20"/>
          <w:lang w:val="es-AR"/>
        </w:rPr>
        <w:t>entrada en vigencia</w:t>
      </w:r>
      <w:proofErr w:type="gramEnd"/>
      <w:r w:rsidRPr="00F91051">
        <w:rPr>
          <w:rFonts w:ascii="Montserrat" w:hAnsi="Montserrat"/>
          <w:sz w:val="20"/>
          <w:szCs w:val="20"/>
          <w:lang w:val="es-AR"/>
        </w:rPr>
        <w:t xml:space="preserve"> del Título I de la Ley </w:t>
      </w:r>
      <w:proofErr w:type="spellStart"/>
      <w:r w:rsidRPr="00F91051">
        <w:rPr>
          <w:rFonts w:ascii="Montserrat" w:hAnsi="Montserrat"/>
          <w:sz w:val="20"/>
          <w:szCs w:val="20"/>
          <w:lang w:val="es-AR"/>
        </w:rPr>
        <w:t>N°</w:t>
      </w:r>
      <w:proofErr w:type="spellEnd"/>
      <w:r w:rsidRPr="00F91051">
        <w:rPr>
          <w:rFonts w:ascii="Montserrat" w:hAnsi="Montserrat"/>
          <w:sz w:val="20"/>
          <w:szCs w:val="20"/>
          <w:lang w:val="es-AR"/>
        </w:rPr>
        <w:t xml:space="preserve"> 27.743, o por las rectificativas que deban presentarse en virtud del mismo.</w:t>
      </w:r>
    </w:p>
    <w:p w14:paraId="03D30EE4" w14:textId="77777777" w:rsidR="00F91051" w:rsidRDefault="00F91051" w:rsidP="00F91051">
      <w:pPr>
        <w:spacing w:line="276" w:lineRule="auto"/>
        <w:rPr>
          <w:rFonts w:ascii="Montserrat" w:hAnsi="Montserrat"/>
          <w:sz w:val="20"/>
          <w:szCs w:val="20"/>
          <w:lang w:val="es-AR"/>
        </w:rPr>
      </w:pPr>
    </w:p>
    <w:tbl>
      <w:tblPr>
        <w:tblW w:w="8959" w:type="dxa"/>
        <w:tblInd w:w="-483" w:type="dxa"/>
        <w:shd w:val="clear" w:color="auto" w:fill="FFFFFF"/>
        <w:tblCellMar>
          <w:top w:w="15" w:type="dxa"/>
          <w:left w:w="15" w:type="dxa"/>
          <w:bottom w:w="15" w:type="dxa"/>
          <w:right w:w="15" w:type="dxa"/>
        </w:tblCellMar>
        <w:tblLook w:val="04A0" w:firstRow="1" w:lastRow="0" w:firstColumn="1" w:lastColumn="0" w:noHBand="0" w:noVBand="1"/>
        <w:tblDescription w:val="Descripcion del contenido de la tabla"/>
      </w:tblPr>
      <w:tblGrid>
        <w:gridCol w:w="5973"/>
        <w:gridCol w:w="2986"/>
      </w:tblGrid>
      <w:tr w:rsidR="00010F4C" w:rsidRPr="00010F4C" w14:paraId="7FBD671D" w14:textId="77777777" w:rsidTr="00010F4C">
        <w:trPr>
          <w:trHeight w:val="246"/>
          <w:tblHeader/>
        </w:trPr>
        <w:tc>
          <w:tcPr>
            <w:tcW w:w="0" w:type="auto"/>
            <w:tcBorders>
              <w:top w:val="nil"/>
              <w:bottom w:val="single" w:sz="12" w:space="0" w:color="DDDDDD"/>
            </w:tcBorders>
            <w:shd w:val="clear" w:color="auto" w:fill="E6E6E6"/>
            <w:tcMar>
              <w:top w:w="120" w:type="dxa"/>
              <w:left w:w="120" w:type="dxa"/>
              <w:bottom w:w="120" w:type="dxa"/>
              <w:right w:w="120" w:type="dxa"/>
            </w:tcMar>
            <w:vAlign w:val="bottom"/>
            <w:hideMark/>
          </w:tcPr>
          <w:p w14:paraId="5D44372E" w14:textId="77777777" w:rsidR="00010F4C" w:rsidRPr="00010F4C" w:rsidRDefault="00010F4C" w:rsidP="00010F4C">
            <w:pPr>
              <w:spacing w:line="276" w:lineRule="auto"/>
              <w:rPr>
                <w:rFonts w:ascii="Montserrat" w:hAnsi="Montserrat"/>
                <w:b/>
                <w:bCs/>
                <w:sz w:val="20"/>
                <w:szCs w:val="20"/>
                <w:lang w:val="es-AR"/>
              </w:rPr>
            </w:pPr>
            <w:r w:rsidRPr="00010F4C">
              <w:rPr>
                <w:rFonts w:ascii="Montserrat" w:hAnsi="Montserrat"/>
                <w:b/>
                <w:bCs/>
                <w:sz w:val="20"/>
                <w:szCs w:val="20"/>
                <w:lang w:val="es-AR"/>
              </w:rPr>
              <w:t>Tipo de contribuyente</w:t>
            </w:r>
          </w:p>
        </w:tc>
        <w:tc>
          <w:tcPr>
            <w:tcW w:w="2986" w:type="dxa"/>
            <w:tcBorders>
              <w:top w:val="nil"/>
              <w:bottom w:val="single" w:sz="12" w:space="0" w:color="DDDDDD"/>
            </w:tcBorders>
            <w:shd w:val="clear" w:color="auto" w:fill="E6E6E6"/>
            <w:tcMar>
              <w:top w:w="120" w:type="dxa"/>
              <w:left w:w="120" w:type="dxa"/>
              <w:bottom w:w="120" w:type="dxa"/>
              <w:right w:w="120" w:type="dxa"/>
            </w:tcMar>
            <w:vAlign w:val="bottom"/>
            <w:hideMark/>
          </w:tcPr>
          <w:p w14:paraId="1D05BA01" w14:textId="77777777" w:rsidR="00010F4C" w:rsidRPr="00010F4C" w:rsidRDefault="00010F4C" w:rsidP="00010F4C">
            <w:pPr>
              <w:spacing w:line="276" w:lineRule="auto"/>
              <w:rPr>
                <w:rFonts w:ascii="Montserrat" w:hAnsi="Montserrat"/>
                <w:b/>
                <w:bCs/>
                <w:sz w:val="20"/>
                <w:szCs w:val="20"/>
                <w:lang w:val="es-AR"/>
              </w:rPr>
            </w:pPr>
            <w:r w:rsidRPr="00010F4C">
              <w:rPr>
                <w:rFonts w:ascii="Montserrat" w:hAnsi="Montserrat"/>
                <w:b/>
                <w:bCs/>
                <w:sz w:val="20"/>
                <w:szCs w:val="20"/>
                <w:lang w:val="es-AR"/>
              </w:rPr>
              <w:t>Cantidad máxima de cuotas</w:t>
            </w:r>
          </w:p>
        </w:tc>
      </w:tr>
      <w:tr w:rsidR="00010F4C" w:rsidRPr="00010F4C" w14:paraId="779071E5" w14:textId="77777777" w:rsidTr="00010F4C">
        <w:trPr>
          <w:trHeight w:val="504"/>
        </w:trPr>
        <w:tc>
          <w:tcPr>
            <w:tcW w:w="0" w:type="auto"/>
            <w:tcBorders>
              <w:top w:val="single" w:sz="6" w:space="0" w:color="DDDDDD"/>
            </w:tcBorders>
            <w:shd w:val="clear" w:color="auto" w:fill="FFFFFF"/>
            <w:tcMar>
              <w:top w:w="120" w:type="dxa"/>
              <w:left w:w="120" w:type="dxa"/>
              <w:bottom w:w="120" w:type="dxa"/>
              <w:right w:w="120" w:type="dxa"/>
            </w:tcMar>
            <w:hideMark/>
          </w:tcPr>
          <w:p w14:paraId="2029D0ED"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Personas humanas y sucesiones indivisas (excepto que califiquen como pequeños contribuyentes o micro y pequeñas empresas)</w:t>
            </w:r>
          </w:p>
        </w:tc>
        <w:tc>
          <w:tcPr>
            <w:tcW w:w="0" w:type="auto"/>
            <w:tcBorders>
              <w:top w:val="single" w:sz="6" w:space="0" w:color="DDDDDD"/>
            </w:tcBorders>
            <w:shd w:val="clear" w:color="auto" w:fill="FFFFFF"/>
            <w:tcMar>
              <w:top w:w="120" w:type="dxa"/>
              <w:left w:w="120" w:type="dxa"/>
              <w:bottom w:w="120" w:type="dxa"/>
              <w:right w:w="120" w:type="dxa"/>
            </w:tcMar>
            <w:hideMark/>
          </w:tcPr>
          <w:p w14:paraId="7F40E4A4"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60</w:t>
            </w:r>
          </w:p>
        </w:tc>
      </w:tr>
      <w:tr w:rsidR="00010F4C" w:rsidRPr="00010F4C" w14:paraId="00B9819C" w14:textId="77777777" w:rsidTr="00010F4C">
        <w:trPr>
          <w:trHeight w:val="504"/>
        </w:trPr>
        <w:tc>
          <w:tcPr>
            <w:tcW w:w="0" w:type="auto"/>
            <w:tcBorders>
              <w:top w:val="single" w:sz="6" w:space="0" w:color="DDDDDD"/>
            </w:tcBorders>
            <w:shd w:val="clear" w:color="auto" w:fill="FFFFFF"/>
            <w:tcMar>
              <w:top w:w="120" w:type="dxa"/>
              <w:left w:w="120" w:type="dxa"/>
              <w:bottom w:w="120" w:type="dxa"/>
              <w:right w:w="120" w:type="dxa"/>
            </w:tcMar>
            <w:hideMark/>
          </w:tcPr>
          <w:p w14:paraId="7B6E4404"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Micro y Pequeñas Empresas, personas humanas que califiquen como pequeños contribuyentes y entidades sin fines de lucro</w:t>
            </w:r>
          </w:p>
        </w:tc>
        <w:tc>
          <w:tcPr>
            <w:tcW w:w="0" w:type="auto"/>
            <w:tcBorders>
              <w:top w:val="single" w:sz="6" w:space="0" w:color="DDDDDD"/>
            </w:tcBorders>
            <w:shd w:val="clear" w:color="auto" w:fill="FFFFFF"/>
            <w:tcMar>
              <w:top w:w="120" w:type="dxa"/>
              <w:left w:w="120" w:type="dxa"/>
              <w:bottom w:w="120" w:type="dxa"/>
              <w:right w:w="120" w:type="dxa"/>
            </w:tcMar>
            <w:hideMark/>
          </w:tcPr>
          <w:p w14:paraId="503447F6"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84</w:t>
            </w:r>
          </w:p>
        </w:tc>
      </w:tr>
      <w:tr w:rsidR="00010F4C" w:rsidRPr="00010F4C" w14:paraId="7AD2B879" w14:textId="77777777" w:rsidTr="00010F4C">
        <w:trPr>
          <w:trHeight w:val="257"/>
        </w:trPr>
        <w:tc>
          <w:tcPr>
            <w:tcW w:w="0" w:type="auto"/>
            <w:tcBorders>
              <w:top w:val="single" w:sz="6" w:space="0" w:color="DDDDDD"/>
            </w:tcBorders>
            <w:shd w:val="clear" w:color="auto" w:fill="FFFFFF"/>
            <w:tcMar>
              <w:top w:w="120" w:type="dxa"/>
              <w:left w:w="120" w:type="dxa"/>
              <w:bottom w:w="120" w:type="dxa"/>
              <w:right w:w="120" w:type="dxa"/>
            </w:tcMar>
            <w:hideMark/>
          </w:tcPr>
          <w:p w14:paraId="67ADFDF5"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Medianas Empresas</w:t>
            </w:r>
          </w:p>
        </w:tc>
        <w:tc>
          <w:tcPr>
            <w:tcW w:w="0" w:type="auto"/>
            <w:tcBorders>
              <w:top w:val="single" w:sz="6" w:space="0" w:color="DDDDDD"/>
            </w:tcBorders>
            <w:shd w:val="clear" w:color="auto" w:fill="FFFFFF"/>
            <w:tcMar>
              <w:top w:w="120" w:type="dxa"/>
              <w:left w:w="120" w:type="dxa"/>
              <w:bottom w:w="120" w:type="dxa"/>
              <w:right w:w="120" w:type="dxa"/>
            </w:tcMar>
            <w:hideMark/>
          </w:tcPr>
          <w:p w14:paraId="18F49A5E"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48</w:t>
            </w:r>
          </w:p>
        </w:tc>
      </w:tr>
      <w:tr w:rsidR="00010F4C" w:rsidRPr="00010F4C" w14:paraId="793ABD35" w14:textId="77777777" w:rsidTr="00010F4C">
        <w:trPr>
          <w:trHeight w:val="257"/>
        </w:trPr>
        <w:tc>
          <w:tcPr>
            <w:tcW w:w="0" w:type="auto"/>
            <w:tcBorders>
              <w:top w:val="single" w:sz="6" w:space="0" w:color="DDDDDD"/>
            </w:tcBorders>
            <w:shd w:val="clear" w:color="auto" w:fill="FFFFFF"/>
            <w:tcMar>
              <w:top w:w="120" w:type="dxa"/>
              <w:left w:w="120" w:type="dxa"/>
              <w:bottom w:w="120" w:type="dxa"/>
              <w:right w:w="120" w:type="dxa"/>
            </w:tcMar>
            <w:hideMark/>
          </w:tcPr>
          <w:p w14:paraId="00FC003C"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Resto de contribuyentes</w:t>
            </w:r>
          </w:p>
        </w:tc>
        <w:tc>
          <w:tcPr>
            <w:tcW w:w="0" w:type="auto"/>
            <w:tcBorders>
              <w:top w:val="single" w:sz="6" w:space="0" w:color="DDDDDD"/>
            </w:tcBorders>
            <w:shd w:val="clear" w:color="auto" w:fill="FFFFFF"/>
            <w:tcMar>
              <w:top w:w="120" w:type="dxa"/>
              <w:left w:w="120" w:type="dxa"/>
              <w:bottom w:w="120" w:type="dxa"/>
              <w:right w:w="120" w:type="dxa"/>
            </w:tcMar>
            <w:hideMark/>
          </w:tcPr>
          <w:p w14:paraId="5EA19E17"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36</w:t>
            </w:r>
          </w:p>
        </w:tc>
      </w:tr>
    </w:tbl>
    <w:p w14:paraId="369D494C" w14:textId="77777777" w:rsidR="00F91051" w:rsidRDefault="00F91051" w:rsidP="00F91051">
      <w:pPr>
        <w:spacing w:line="276" w:lineRule="auto"/>
        <w:rPr>
          <w:rFonts w:ascii="Montserrat" w:hAnsi="Montserrat"/>
          <w:sz w:val="20"/>
          <w:szCs w:val="20"/>
          <w:lang w:val="es-AR"/>
        </w:rPr>
      </w:pPr>
    </w:p>
    <w:p w14:paraId="2261BD8A" w14:textId="77777777" w:rsidR="00010F4C" w:rsidRDefault="00010F4C" w:rsidP="00F91051">
      <w:pPr>
        <w:spacing w:line="276" w:lineRule="auto"/>
        <w:rPr>
          <w:rFonts w:ascii="Montserrat" w:hAnsi="Montserrat"/>
          <w:sz w:val="20"/>
          <w:szCs w:val="20"/>
          <w:lang w:val="es-AR"/>
        </w:rPr>
      </w:pPr>
    </w:p>
    <w:p w14:paraId="3832604F" w14:textId="77777777" w:rsidR="00010F4C" w:rsidRDefault="00010F4C" w:rsidP="00F91051">
      <w:pPr>
        <w:spacing w:line="276" w:lineRule="auto"/>
        <w:rPr>
          <w:rFonts w:ascii="Montserrat" w:hAnsi="Montserrat"/>
          <w:sz w:val="20"/>
          <w:szCs w:val="20"/>
          <w:lang w:val="es-AR"/>
        </w:rPr>
      </w:pPr>
    </w:p>
    <w:p w14:paraId="7A32098B" w14:textId="77777777" w:rsidR="00010F4C" w:rsidRPr="00010F4C" w:rsidRDefault="00010F4C" w:rsidP="00010F4C">
      <w:pPr>
        <w:spacing w:line="276" w:lineRule="auto"/>
        <w:jc w:val="center"/>
        <w:rPr>
          <w:rFonts w:ascii="Aller" w:hAnsi="Aller"/>
          <w:b/>
          <w:color w:val="17479D"/>
          <w:sz w:val="28"/>
          <w:szCs w:val="28"/>
          <w:u w:val="single"/>
        </w:rPr>
      </w:pPr>
      <w:r w:rsidRPr="00010F4C">
        <w:rPr>
          <w:rFonts w:ascii="Aller" w:hAnsi="Aller"/>
          <w:b/>
          <w:color w:val="17479D"/>
          <w:sz w:val="28"/>
          <w:szCs w:val="28"/>
          <w:u w:val="single"/>
        </w:rPr>
        <w:t>Tasa de interés aplicable</w:t>
      </w:r>
    </w:p>
    <w:p w14:paraId="6CA5125A"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lastRenderedPageBreak/>
        <w:t>La tasa de interés mensual de financiación será variable y se determinará en función del tipo de contribuyente al momento de la adhesión al régimen:</w:t>
      </w:r>
    </w:p>
    <w:p w14:paraId="13BE0673" w14:textId="77777777" w:rsidR="00010F4C" w:rsidRPr="00010F4C" w:rsidRDefault="00010F4C" w:rsidP="00010F4C">
      <w:pPr>
        <w:numPr>
          <w:ilvl w:val="0"/>
          <w:numId w:val="25"/>
        </w:numPr>
        <w:spacing w:line="276" w:lineRule="auto"/>
        <w:rPr>
          <w:rFonts w:ascii="Montserrat" w:hAnsi="Montserrat"/>
          <w:sz w:val="20"/>
          <w:szCs w:val="20"/>
          <w:lang w:val="es-AR"/>
        </w:rPr>
      </w:pPr>
      <w:r w:rsidRPr="00010F4C">
        <w:rPr>
          <w:rFonts w:ascii="Montserrat" w:hAnsi="Montserrat"/>
          <w:sz w:val="20"/>
          <w:szCs w:val="20"/>
          <w:lang w:val="es-AR"/>
        </w:rPr>
        <w:t>Personas humanas y sucesiones indivisas, excepto pequeños contribuyentes, Micro y Pequeñas Empresas</w:t>
      </w:r>
      <w:r w:rsidRPr="00010F4C">
        <w:rPr>
          <w:rFonts w:ascii="Montserrat" w:hAnsi="Montserrat"/>
          <w:sz w:val="20"/>
          <w:szCs w:val="20"/>
          <w:highlight w:val="yellow"/>
          <w:lang w:val="es-AR"/>
        </w:rPr>
        <w:t>: 95% de la tasa fijada por el Banco de la Nación Argentina para operaciones de</w:t>
      </w:r>
      <w:r w:rsidRPr="00010F4C">
        <w:rPr>
          <w:rFonts w:ascii="Montserrat" w:hAnsi="Montserrat"/>
          <w:sz w:val="20"/>
          <w:szCs w:val="20"/>
          <w:lang w:val="es-AR"/>
        </w:rPr>
        <w:t xml:space="preserve"> </w:t>
      </w:r>
      <w:r w:rsidRPr="00010F4C">
        <w:rPr>
          <w:rFonts w:ascii="Montserrat" w:hAnsi="Montserrat"/>
          <w:sz w:val="20"/>
          <w:szCs w:val="20"/>
          <w:highlight w:val="yellow"/>
          <w:lang w:val="es-AR"/>
        </w:rPr>
        <w:t>descuentos comerciales</w:t>
      </w:r>
      <w:r w:rsidRPr="00010F4C">
        <w:rPr>
          <w:rFonts w:ascii="Montserrat" w:hAnsi="Montserrat"/>
          <w:sz w:val="20"/>
          <w:szCs w:val="20"/>
          <w:lang w:val="es-AR"/>
        </w:rPr>
        <w:t xml:space="preserve"> (tasa de cartera general).</w:t>
      </w:r>
    </w:p>
    <w:p w14:paraId="7C0A3813" w14:textId="77777777" w:rsidR="00010F4C" w:rsidRPr="00010F4C" w:rsidRDefault="00010F4C" w:rsidP="00010F4C">
      <w:pPr>
        <w:numPr>
          <w:ilvl w:val="0"/>
          <w:numId w:val="25"/>
        </w:numPr>
        <w:spacing w:line="276" w:lineRule="auto"/>
        <w:rPr>
          <w:rFonts w:ascii="Montserrat" w:hAnsi="Montserrat"/>
          <w:sz w:val="20"/>
          <w:szCs w:val="20"/>
          <w:lang w:val="es-AR"/>
        </w:rPr>
      </w:pPr>
      <w:r w:rsidRPr="00010F4C">
        <w:rPr>
          <w:rFonts w:ascii="Montserrat" w:hAnsi="Montserrat"/>
          <w:sz w:val="20"/>
          <w:szCs w:val="20"/>
          <w:lang w:val="es-AR"/>
        </w:rPr>
        <w:t xml:space="preserve">Micro y Pequeñas Empresas, incluidas las personas humanas que califiquen como tales, pequeños contribuyentes y entidades sin fines de lucro: </w:t>
      </w:r>
      <w:r w:rsidRPr="00010F4C">
        <w:rPr>
          <w:rFonts w:ascii="Montserrat" w:hAnsi="Montserrat"/>
          <w:sz w:val="20"/>
          <w:szCs w:val="20"/>
          <w:highlight w:val="yellow"/>
          <w:lang w:val="es-AR"/>
        </w:rPr>
        <w:t>90%</w:t>
      </w:r>
      <w:r w:rsidRPr="00010F4C">
        <w:rPr>
          <w:rFonts w:ascii="Montserrat" w:hAnsi="Montserrat"/>
          <w:sz w:val="20"/>
          <w:szCs w:val="20"/>
          <w:lang w:val="es-AR"/>
        </w:rPr>
        <w:t xml:space="preserve"> de la tasa fijada por el Banco de la Nación Argentina para operaciones de descuentos comerciales (tasa de cartera general).</w:t>
      </w:r>
    </w:p>
    <w:p w14:paraId="2F1629FD" w14:textId="77777777" w:rsidR="00010F4C" w:rsidRPr="00010F4C" w:rsidRDefault="00010F4C" w:rsidP="00010F4C">
      <w:pPr>
        <w:numPr>
          <w:ilvl w:val="0"/>
          <w:numId w:val="25"/>
        </w:numPr>
        <w:spacing w:line="276" w:lineRule="auto"/>
        <w:rPr>
          <w:rFonts w:ascii="Montserrat" w:hAnsi="Montserrat"/>
          <w:sz w:val="20"/>
          <w:szCs w:val="20"/>
          <w:lang w:val="es-AR"/>
        </w:rPr>
      </w:pPr>
      <w:r w:rsidRPr="00010F4C">
        <w:rPr>
          <w:rFonts w:ascii="Montserrat" w:hAnsi="Montserrat"/>
          <w:sz w:val="20"/>
          <w:szCs w:val="20"/>
          <w:lang w:val="es-AR"/>
        </w:rPr>
        <w:t xml:space="preserve">Medianas Empresas Tramos 1 y 2, excepto personas humanas y sucesiones indivisas: </w:t>
      </w:r>
      <w:r w:rsidRPr="00010F4C">
        <w:rPr>
          <w:rFonts w:ascii="Montserrat" w:hAnsi="Montserrat"/>
          <w:sz w:val="20"/>
          <w:szCs w:val="20"/>
          <w:highlight w:val="yellow"/>
          <w:lang w:val="es-AR"/>
        </w:rPr>
        <w:t>100</w:t>
      </w:r>
      <w:r w:rsidRPr="00010F4C">
        <w:rPr>
          <w:rFonts w:ascii="Montserrat" w:hAnsi="Montserrat"/>
          <w:sz w:val="20"/>
          <w:szCs w:val="20"/>
          <w:lang w:val="es-AR"/>
        </w:rPr>
        <w:t>% de la tasa fijada por el Banco de la Nación Argentina para operaciones de descuentos comerciales (tasa de cartera general).</w:t>
      </w:r>
    </w:p>
    <w:p w14:paraId="005596C5" w14:textId="77777777" w:rsidR="00010F4C" w:rsidRPr="00010F4C" w:rsidRDefault="00010F4C" w:rsidP="00010F4C">
      <w:pPr>
        <w:numPr>
          <w:ilvl w:val="0"/>
          <w:numId w:val="25"/>
        </w:numPr>
        <w:spacing w:line="276" w:lineRule="auto"/>
        <w:rPr>
          <w:rFonts w:ascii="Montserrat" w:hAnsi="Montserrat"/>
          <w:sz w:val="20"/>
          <w:szCs w:val="20"/>
          <w:lang w:val="es-AR"/>
        </w:rPr>
      </w:pPr>
      <w:r w:rsidRPr="00010F4C">
        <w:rPr>
          <w:rFonts w:ascii="Montserrat" w:hAnsi="Montserrat"/>
          <w:sz w:val="20"/>
          <w:szCs w:val="20"/>
          <w:lang w:val="es-AR"/>
        </w:rPr>
        <w:t xml:space="preserve">Resto de los contribuyentes: </w:t>
      </w:r>
      <w:r w:rsidRPr="00010F4C">
        <w:rPr>
          <w:rFonts w:ascii="Montserrat" w:hAnsi="Montserrat"/>
          <w:sz w:val="20"/>
          <w:szCs w:val="20"/>
          <w:highlight w:val="yellow"/>
          <w:lang w:val="es-AR"/>
        </w:rPr>
        <w:t>será equivalente a 1,3 veces la tasa fijada por el Banco de la Nación Argentina para operaciones de descuentos comerciales</w:t>
      </w:r>
      <w:r w:rsidRPr="00010F4C">
        <w:rPr>
          <w:rFonts w:ascii="Montserrat" w:hAnsi="Montserrat"/>
          <w:sz w:val="20"/>
          <w:szCs w:val="20"/>
          <w:lang w:val="es-AR"/>
        </w:rPr>
        <w:t xml:space="preserve"> (tasa de cartera general).</w:t>
      </w:r>
    </w:p>
    <w:p w14:paraId="6E85BE75"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Para las cuotas con vencimiento hasta el mes de diciembre de 2025, inclusive, la tasa de cartera general a considerar será la correspondiente a la del día 20 del mes inmediato anterior al inicio de cada trimestre calendario (enero/marzo, abril/junio, julio/septiembre y octubre/diciembre).</w:t>
      </w:r>
    </w:p>
    <w:p w14:paraId="1BE885DE" w14:textId="77777777" w:rsidR="00010F4C" w:rsidRPr="00010F4C" w:rsidRDefault="00010F4C" w:rsidP="00010F4C">
      <w:pPr>
        <w:spacing w:line="276" w:lineRule="auto"/>
        <w:rPr>
          <w:rFonts w:ascii="Montserrat" w:hAnsi="Montserrat"/>
          <w:sz w:val="20"/>
          <w:szCs w:val="20"/>
          <w:lang w:val="es-AR"/>
        </w:rPr>
      </w:pPr>
      <w:r w:rsidRPr="00010F4C">
        <w:rPr>
          <w:rFonts w:ascii="Montserrat" w:hAnsi="Montserrat"/>
          <w:sz w:val="20"/>
          <w:szCs w:val="20"/>
          <w:lang w:val="es-AR"/>
        </w:rPr>
        <w:t>Por su parte, para las cuotas con vencimiento en el mes de enero de 2026 y siguientes, la tasa de cartera general a considerar será la correspondiente a la del día 20 del mes inmediato anterior al inicio de cada semestre calendario (enero/junio y julio/diciembre).</w:t>
      </w:r>
    </w:p>
    <w:p w14:paraId="432C15ED" w14:textId="77777777" w:rsidR="00010F4C" w:rsidRDefault="00010F4C" w:rsidP="00F91051">
      <w:pPr>
        <w:spacing w:line="276" w:lineRule="auto"/>
        <w:rPr>
          <w:rFonts w:ascii="Montserrat" w:hAnsi="Montserrat"/>
          <w:sz w:val="20"/>
          <w:szCs w:val="20"/>
          <w:lang w:val="es-AR"/>
        </w:rPr>
      </w:pPr>
    </w:p>
    <w:p w14:paraId="0077216D" w14:textId="77777777" w:rsidR="003E2B31" w:rsidRPr="003E2B31" w:rsidRDefault="003E2B31" w:rsidP="003E2B31">
      <w:pPr>
        <w:spacing w:line="276" w:lineRule="auto"/>
        <w:rPr>
          <w:rFonts w:ascii="Montserrat" w:hAnsi="Montserrat"/>
          <w:sz w:val="20"/>
          <w:szCs w:val="20"/>
          <w:highlight w:val="yellow"/>
          <w:lang w:val="es-AR"/>
        </w:rPr>
      </w:pPr>
      <w:r w:rsidRPr="003E2B31">
        <w:rPr>
          <w:rFonts w:ascii="Montserrat" w:hAnsi="Montserrat"/>
          <w:sz w:val="20"/>
          <w:szCs w:val="20"/>
          <w:highlight w:val="yellow"/>
          <w:lang w:val="es-AR"/>
        </w:rPr>
        <w:t>Tasa Activa Cartera General Diversas vigente desde el 19/8/2024</w:t>
      </w:r>
    </w:p>
    <w:p w14:paraId="7549F835" w14:textId="77777777" w:rsidR="003E2B31" w:rsidRPr="003E2B31" w:rsidRDefault="003E2B31" w:rsidP="003E2B31">
      <w:pPr>
        <w:numPr>
          <w:ilvl w:val="0"/>
          <w:numId w:val="26"/>
        </w:numPr>
        <w:spacing w:line="276" w:lineRule="auto"/>
        <w:rPr>
          <w:rFonts w:ascii="Montserrat" w:hAnsi="Montserrat"/>
          <w:sz w:val="20"/>
          <w:szCs w:val="20"/>
          <w:highlight w:val="yellow"/>
          <w:lang w:val="es-AR"/>
        </w:rPr>
      </w:pPr>
      <w:r w:rsidRPr="003E2B31">
        <w:rPr>
          <w:rFonts w:ascii="Montserrat" w:hAnsi="Montserrat"/>
          <w:sz w:val="20"/>
          <w:szCs w:val="20"/>
          <w:highlight w:val="yellow"/>
          <w:lang w:val="es-AR"/>
        </w:rPr>
        <w:t>Tasa Efectiva Mensual Vencida = T.E.M. (30 días) = 3,741%</w:t>
      </w:r>
    </w:p>
    <w:p w14:paraId="31C41080" w14:textId="77777777" w:rsidR="003E2B31" w:rsidRPr="003E2B31" w:rsidRDefault="003E2B31" w:rsidP="003E2B31">
      <w:pPr>
        <w:numPr>
          <w:ilvl w:val="0"/>
          <w:numId w:val="26"/>
        </w:numPr>
        <w:spacing w:line="276" w:lineRule="auto"/>
        <w:rPr>
          <w:rFonts w:ascii="Montserrat" w:hAnsi="Montserrat"/>
          <w:sz w:val="20"/>
          <w:szCs w:val="20"/>
          <w:highlight w:val="yellow"/>
          <w:lang w:val="es-AR"/>
        </w:rPr>
      </w:pPr>
      <w:r w:rsidRPr="003E2B31">
        <w:rPr>
          <w:rFonts w:ascii="Montserrat" w:hAnsi="Montserrat"/>
          <w:sz w:val="20"/>
          <w:szCs w:val="20"/>
          <w:highlight w:val="yellow"/>
          <w:lang w:val="es-AR"/>
        </w:rPr>
        <w:t>Tasa Nominal Anual Vencida con capitalización cada 30 días = T.N.A. (30 días) = 45,52%</w:t>
      </w:r>
    </w:p>
    <w:p w14:paraId="49B9DEA2" w14:textId="77777777" w:rsidR="003E2B31" w:rsidRDefault="003E2B31" w:rsidP="003E2B31">
      <w:pPr>
        <w:numPr>
          <w:ilvl w:val="0"/>
          <w:numId w:val="26"/>
        </w:numPr>
        <w:spacing w:line="276" w:lineRule="auto"/>
        <w:rPr>
          <w:rFonts w:ascii="Montserrat" w:hAnsi="Montserrat"/>
          <w:sz w:val="20"/>
          <w:szCs w:val="20"/>
          <w:highlight w:val="yellow"/>
          <w:lang w:val="es-AR"/>
        </w:rPr>
      </w:pPr>
      <w:r w:rsidRPr="003E2B31">
        <w:rPr>
          <w:rFonts w:ascii="Montserrat" w:hAnsi="Montserrat"/>
          <w:sz w:val="20"/>
          <w:szCs w:val="20"/>
          <w:highlight w:val="yellow"/>
          <w:lang w:val="es-AR"/>
        </w:rPr>
        <w:t>Tasa Efectiva Anual Vencida = T.E.A. = 56,34%</w:t>
      </w:r>
    </w:p>
    <w:p w14:paraId="41CDA09C" w14:textId="77777777" w:rsidR="001B2F90" w:rsidRDefault="001B2F90" w:rsidP="001B2F90">
      <w:pPr>
        <w:spacing w:line="276" w:lineRule="auto"/>
        <w:rPr>
          <w:rFonts w:ascii="Montserrat" w:hAnsi="Montserrat"/>
          <w:sz w:val="20"/>
          <w:szCs w:val="20"/>
          <w:highlight w:val="yellow"/>
          <w:lang w:val="es-AR"/>
        </w:rPr>
      </w:pPr>
    </w:p>
    <w:p w14:paraId="329D5812" w14:textId="4B6E8E58" w:rsidR="001B2F90" w:rsidRDefault="001B2F90" w:rsidP="001B2F90">
      <w:pPr>
        <w:spacing w:line="276" w:lineRule="auto"/>
        <w:rPr>
          <w:rFonts w:ascii="Montserrat" w:hAnsi="Montserrat"/>
          <w:sz w:val="20"/>
          <w:szCs w:val="20"/>
          <w:highlight w:val="yellow"/>
          <w:lang w:val="es-AR"/>
        </w:rPr>
      </w:pPr>
      <w:r>
        <w:rPr>
          <w:rFonts w:ascii="Montserrat" w:hAnsi="Montserrat"/>
          <w:sz w:val="20"/>
          <w:szCs w:val="20"/>
          <w:highlight w:val="yellow"/>
          <w:lang w:val="es-AR"/>
        </w:rPr>
        <w:t>Fuente: BNA</w:t>
      </w:r>
    </w:p>
    <w:p w14:paraId="1C4FB1BA" w14:textId="77777777" w:rsidR="001B2F90" w:rsidRDefault="001B2F90" w:rsidP="001B2F90">
      <w:pPr>
        <w:spacing w:line="276" w:lineRule="auto"/>
        <w:rPr>
          <w:rFonts w:ascii="Montserrat" w:hAnsi="Montserrat"/>
          <w:sz w:val="20"/>
          <w:szCs w:val="20"/>
          <w:highlight w:val="yellow"/>
          <w:lang w:val="es-AR"/>
        </w:rPr>
      </w:pPr>
    </w:p>
    <w:p w14:paraId="176967E7" w14:textId="77777777" w:rsidR="00E564C1" w:rsidRDefault="00E564C1" w:rsidP="001B2F90">
      <w:pPr>
        <w:spacing w:line="276" w:lineRule="auto"/>
        <w:rPr>
          <w:rFonts w:ascii="Montserrat" w:hAnsi="Montserrat"/>
          <w:sz w:val="20"/>
          <w:szCs w:val="20"/>
          <w:highlight w:val="yellow"/>
          <w:lang w:val="es-AR"/>
        </w:rPr>
      </w:pPr>
    </w:p>
    <w:p w14:paraId="0D0B2146" w14:textId="77777777" w:rsidR="00E564C1" w:rsidRDefault="00E564C1" w:rsidP="001B2F90">
      <w:pPr>
        <w:spacing w:line="276" w:lineRule="auto"/>
        <w:rPr>
          <w:rFonts w:ascii="Montserrat" w:hAnsi="Montserrat"/>
          <w:sz w:val="20"/>
          <w:szCs w:val="20"/>
          <w:highlight w:val="yellow"/>
          <w:lang w:val="es-AR"/>
        </w:rPr>
      </w:pPr>
    </w:p>
    <w:p w14:paraId="7657A027" w14:textId="77777777" w:rsidR="00E564C1" w:rsidRDefault="00E564C1" w:rsidP="001B2F90">
      <w:pPr>
        <w:spacing w:line="276" w:lineRule="auto"/>
        <w:rPr>
          <w:rFonts w:ascii="Montserrat" w:hAnsi="Montserrat"/>
          <w:sz w:val="20"/>
          <w:szCs w:val="20"/>
          <w:highlight w:val="yellow"/>
          <w:lang w:val="es-AR"/>
        </w:rPr>
      </w:pPr>
    </w:p>
    <w:p w14:paraId="34C8961C" w14:textId="77777777" w:rsidR="00E564C1" w:rsidRDefault="00E564C1" w:rsidP="001B2F90">
      <w:pPr>
        <w:spacing w:line="276" w:lineRule="auto"/>
        <w:rPr>
          <w:rFonts w:ascii="Montserrat" w:hAnsi="Montserrat"/>
          <w:sz w:val="20"/>
          <w:szCs w:val="20"/>
          <w:highlight w:val="yellow"/>
          <w:lang w:val="es-AR"/>
        </w:rPr>
      </w:pPr>
    </w:p>
    <w:p w14:paraId="69C6CC52" w14:textId="77777777" w:rsidR="00E564C1" w:rsidRDefault="00E564C1" w:rsidP="001B2F90">
      <w:pPr>
        <w:spacing w:line="276" w:lineRule="auto"/>
        <w:rPr>
          <w:rFonts w:ascii="Montserrat" w:hAnsi="Montserrat"/>
          <w:sz w:val="20"/>
          <w:szCs w:val="20"/>
          <w:highlight w:val="yellow"/>
          <w:lang w:val="es-AR"/>
        </w:rPr>
      </w:pPr>
    </w:p>
    <w:p w14:paraId="37A8CCF1" w14:textId="77777777" w:rsidR="00E564C1" w:rsidRDefault="00E564C1" w:rsidP="001B2F90">
      <w:pPr>
        <w:spacing w:line="276" w:lineRule="auto"/>
        <w:rPr>
          <w:rFonts w:ascii="Montserrat" w:hAnsi="Montserrat"/>
          <w:sz w:val="20"/>
          <w:szCs w:val="20"/>
          <w:highlight w:val="yellow"/>
          <w:lang w:val="es-AR"/>
        </w:rPr>
      </w:pPr>
    </w:p>
    <w:p w14:paraId="4449B0CE" w14:textId="77777777" w:rsidR="00E564C1" w:rsidRDefault="00E564C1" w:rsidP="001B2F90">
      <w:pPr>
        <w:spacing w:line="276" w:lineRule="auto"/>
        <w:rPr>
          <w:rFonts w:ascii="Montserrat" w:hAnsi="Montserrat"/>
          <w:sz w:val="20"/>
          <w:szCs w:val="20"/>
          <w:highlight w:val="yellow"/>
          <w:lang w:val="es-AR"/>
        </w:rPr>
      </w:pPr>
    </w:p>
    <w:p w14:paraId="4C9F60F5" w14:textId="77777777" w:rsidR="00E564C1" w:rsidRDefault="00E564C1" w:rsidP="001B2F90">
      <w:pPr>
        <w:spacing w:line="276" w:lineRule="auto"/>
        <w:rPr>
          <w:rFonts w:ascii="Montserrat" w:hAnsi="Montserrat"/>
          <w:sz w:val="20"/>
          <w:szCs w:val="20"/>
          <w:highlight w:val="yellow"/>
          <w:lang w:val="es-AR"/>
        </w:rPr>
      </w:pPr>
    </w:p>
    <w:p w14:paraId="4CB027B3" w14:textId="77777777" w:rsidR="00E564C1" w:rsidRDefault="00E564C1" w:rsidP="001B2F90">
      <w:pPr>
        <w:spacing w:line="276" w:lineRule="auto"/>
        <w:rPr>
          <w:rFonts w:ascii="Montserrat" w:hAnsi="Montserrat"/>
          <w:sz w:val="20"/>
          <w:szCs w:val="20"/>
          <w:highlight w:val="yellow"/>
          <w:lang w:val="es-AR"/>
        </w:rPr>
      </w:pPr>
    </w:p>
    <w:p w14:paraId="366A6625" w14:textId="77777777" w:rsidR="00E564C1" w:rsidRDefault="00E564C1" w:rsidP="001B2F90">
      <w:pPr>
        <w:spacing w:line="276" w:lineRule="auto"/>
        <w:rPr>
          <w:rFonts w:ascii="Montserrat" w:hAnsi="Montserrat"/>
          <w:sz w:val="20"/>
          <w:szCs w:val="20"/>
          <w:highlight w:val="yellow"/>
          <w:lang w:val="es-AR"/>
        </w:rPr>
      </w:pPr>
    </w:p>
    <w:p w14:paraId="087D724B" w14:textId="77777777" w:rsidR="00E564C1" w:rsidRDefault="00E564C1" w:rsidP="001B2F90">
      <w:pPr>
        <w:spacing w:line="276" w:lineRule="auto"/>
        <w:rPr>
          <w:rFonts w:ascii="Montserrat" w:hAnsi="Montserrat"/>
          <w:sz w:val="20"/>
          <w:szCs w:val="20"/>
          <w:highlight w:val="yellow"/>
          <w:lang w:val="es-AR"/>
        </w:rPr>
      </w:pPr>
    </w:p>
    <w:p w14:paraId="5881C197" w14:textId="77777777" w:rsidR="00E564C1" w:rsidRDefault="00E564C1" w:rsidP="001B2F90">
      <w:pPr>
        <w:spacing w:line="276" w:lineRule="auto"/>
        <w:rPr>
          <w:rFonts w:ascii="Montserrat" w:hAnsi="Montserrat"/>
          <w:sz w:val="20"/>
          <w:szCs w:val="20"/>
          <w:highlight w:val="yellow"/>
          <w:lang w:val="es-AR"/>
        </w:rPr>
      </w:pPr>
    </w:p>
    <w:p w14:paraId="055EA400" w14:textId="77777777" w:rsidR="00E564C1" w:rsidRDefault="00E564C1" w:rsidP="001B2F90">
      <w:pPr>
        <w:spacing w:line="276" w:lineRule="auto"/>
        <w:rPr>
          <w:rFonts w:ascii="Montserrat" w:hAnsi="Montserrat"/>
          <w:sz w:val="20"/>
          <w:szCs w:val="20"/>
          <w:highlight w:val="yellow"/>
          <w:lang w:val="es-AR"/>
        </w:rPr>
      </w:pPr>
    </w:p>
    <w:p w14:paraId="4534F388" w14:textId="77777777" w:rsidR="00E564C1" w:rsidRDefault="00E564C1" w:rsidP="001B2F90">
      <w:pPr>
        <w:spacing w:line="276" w:lineRule="auto"/>
        <w:rPr>
          <w:rFonts w:ascii="Montserrat" w:hAnsi="Montserrat"/>
          <w:sz w:val="20"/>
          <w:szCs w:val="20"/>
          <w:highlight w:val="yellow"/>
          <w:lang w:val="es-AR"/>
        </w:rPr>
      </w:pPr>
    </w:p>
    <w:p w14:paraId="22B03C5C" w14:textId="77777777" w:rsidR="00E564C1" w:rsidRDefault="00E564C1" w:rsidP="001B2F90">
      <w:pPr>
        <w:spacing w:line="276" w:lineRule="auto"/>
        <w:rPr>
          <w:rFonts w:ascii="Montserrat" w:hAnsi="Montserrat"/>
          <w:sz w:val="20"/>
          <w:szCs w:val="20"/>
          <w:highlight w:val="yellow"/>
          <w:lang w:val="es-AR"/>
        </w:rPr>
      </w:pPr>
    </w:p>
    <w:p w14:paraId="5448D059" w14:textId="0973E53F" w:rsidR="00E564C1" w:rsidRDefault="00E564C1" w:rsidP="001B2F90">
      <w:pPr>
        <w:spacing w:line="276" w:lineRule="auto"/>
        <w:rPr>
          <w:rFonts w:ascii="Montserrat" w:hAnsi="Montserrat"/>
          <w:sz w:val="20"/>
          <w:szCs w:val="20"/>
          <w:highlight w:val="yellow"/>
          <w:lang w:val="es-AR"/>
        </w:rPr>
      </w:pPr>
      <w:r>
        <w:rPr>
          <w:rFonts w:ascii="Montserrat" w:hAnsi="Montserrat"/>
          <w:sz w:val="20"/>
          <w:szCs w:val="20"/>
          <w:highlight w:val="yellow"/>
          <w:lang w:val="es-AR"/>
        </w:rPr>
        <w:lastRenderedPageBreak/>
        <w:t xml:space="preserve">Comparación con REM </w:t>
      </w:r>
    </w:p>
    <w:p w14:paraId="1F24AF4A" w14:textId="598E74E4" w:rsidR="001B2F90" w:rsidRDefault="00E564C1" w:rsidP="001B2F90">
      <w:pPr>
        <w:spacing w:line="276" w:lineRule="auto"/>
        <w:rPr>
          <w:rFonts w:ascii="Montserrat" w:hAnsi="Montserrat"/>
          <w:sz w:val="20"/>
          <w:szCs w:val="20"/>
          <w:highlight w:val="yellow"/>
          <w:lang w:val="es-AR"/>
        </w:rPr>
      </w:pPr>
      <w:r w:rsidRPr="00E564C1">
        <w:rPr>
          <w:rFonts w:ascii="Montserrat" w:hAnsi="Montserrat"/>
          <w:noProof/>
          <w:sz w:val="20"/>
          <w:szCs w:val="20"/>
          <w:lang w:val="es-AR"/>
        </w:rPr>
        <w:drawing>
          <wp:inline distT="0" distB="0" distL="0" distR="0" wp14:anchorId="49272871" wp14:editId="6B0E3A5F">
            <wp:extent cx="5396230" cy="2762250"/>
            <wp:effectExtent l="0" t="0" r="0" b="0"/>
            <wp:docPr id="112444844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8444" name="Imagen 1" descr="Gráfico&#10;&#10;Descripción generada automáticamente"/>
                    <pic:cNvPicPr/>
                  </pic:nvPicPr>
                  <pic:blipFill>
                    <a:blip r:embed="rId31"/>
                    <a:stretch>
                      <a:fillRect/>
                    </a:stretch>
                  </pic:blipFill>
                  <pic:spPr>
                    <a:xfrm>
                      <a:off x="0" y="0"/>
                      <a:ext cx="5396230" cy="2762250"/>
                    </a:xfrm>
                    <a:prstGeom prst="rect">
                      <a:avLst/>
                    </a:prstGeom>
                  </pic:spPr>
                </pic:pic>
              </a:graphicData>
            </a:graphic>
          </wp:inline>
        </w:drawing>
      </w:r>
    </w:p>
    <w:p w14:paraId="18FFB2F4" w14:textId="127958B3" w:rsidR="001B2F90" w:rsidRDefault="001B2F90" w:rsidP="001B2F90">
      <w:pPr>
        <w:spacing w:line="276" w:lineRule="auto"/>
        <w:rPr>
          <w:rFonts w:ascii="Montserrat" w:hAnsi="Montserrat"/>
          <w:sz w:val="20"/>
          <w:szCs w:val="20"/>
          <w:highlight w:val="yellow"/>
        </w:rPr>
      </w:pPr>
      <w:r w:rsidRPr="001B2F90">
        <w:rPr>
          <w:rFonts w:ascii="Montserrat" w:hAnsi="Montserrat"/>
          <w:sz w:val="20"/>
          <w:szCs w:val="20"/>
          <w:highlight w:val="yellow"/>
        </w:rPr>
        <w:t xml:space="preserve">Este </w:t>
      </w:r>
      <w:proofErr w:type="spellStart"/>
      <w:r w:rsidRPr="001B2F90">
        <w:rPr>
          <w:rFonts w:ascii="Montserrat" w:hAnsi="Montserrat"/>
          <w:sz w:val="20"/>
          <w:szCs w:val="20"/>
          <w:highlight w:val="yellow"/>
        </w:rPr>
        <w:t>relevamiento</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permite</w:t>
      </w:r>
      <w:proofErr w:type="spellEnd"/>
      <w:r w:rsidRPr="001B2F90">
        <w:rPr>
          <w:rFonts w:ascii="Montserrat" w:hAnsi="Montserrat"/>
          <w:sz w:val="20"/>
          <w:szCs w:val="20"/>
          <w:highlight w:val="yellow"/>
        </w:rPr>
        <w:t xml:space="preserve"> un </w:t>
      </w:r>
      <w:proofErr w:type="spellStart"/>
      <w:r w:rsidRPr="001B2F90">
        <w:rPr>
          <w:rFonts w:ascii="Montserrat" w:hAnsi="Montserrat"/>
          <w:sz w:val="20"/>
          <w:szCs w:val="20"/>
          <w:highlight w:val="yellow"/>
        </w:rPr>
        <w:t>seguimiento</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sistemático</w:t>
      </w:r>
      <w:proofErr w:type="spellEnd"/>
      <w:r w:rsidRPr="001B2F90">
        <w:rPr>
          <w:rFonts w:ascii="Montserrat" w:hAnsi="Montserrat"/>
          <w:sz w:val="20"/>
          <w:szCs w:val="20"/>
          <w:highlight w:val="yellow"/>
        </w:rPr>
        <w:t xml:space="preserve"> de </w:t>
      </w:r>
      <w:proofErr w:type="spellStart"/>
      <w:r w:rsidRPr="001B2F90">
        <w:rPr>
          <w:rFonts w:ascii="Montserrat" w:hAnsi="Montserrat"/>
          <w:sz w:val="20"/>
          <w:szCs w:val="20"/>
          <w:highlight w:val="yellow"/>
        </w:rPr>
        <w:t>los</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principales</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pronósticos</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macroeconómicos</w:t>
      </w:r>
      <w:proofErr w:type="spellEnd"/>
      <w:r w:rsidRPr="001B2F90">
        <w:rPr>
          <w:rFonts w:ascii="Montserrat" w:hAnsi="Montserrat"/>
          <w:sz w:val="20"/>
          <w:szCs w:val="20"/>
          <w:highlight w:val="yellow"/>
        </w:rPr>
        <w:t xml:space="preserve"> de </w:t>
      </w:r>
      <w:proofErr w:type="spellStart"/>
      <w:r w:rsidRPr="001B2F90">
        <w:rPr>
          <w:rFonts w:ascii="Montserrat" w:hAnsi="Montserrat"/>
          <w:sz w:val="20"/>
          <w:szCs w:val="20"/>
          <w:highlight w:val="yellow"/>
        </w:rPr>
        <w:t>corto</w:t>
      </w:r>
      <w:proofErr w:type="spellEnd"/>
      <w:r w:rsidRPr="001B2F90">
        <w:rPr>
          <w:rFonts w:ascii="Montserrat" w:hAnsi="Montserrat"/>
          <w:sz w:val="20"/>
          <w:szCs w:val="20"/>
          <w:highlight w:val="yellow"/>
        </w:rPr>
        <w:t xml:space="preserve"> y </w:t>
      </w:r>
      <w:proofErr w:type="spellStart"/>
      <w:r w:rsidRPr="001B2F90">
        <w:rPr>
          <w:rFonts w:ascii="Montserrat" w:hAnsi="Montserrat"/>
          <w:sz w:val="20"/>
          <w:szCs w:val="20"/>
          <w:highlight w:val="yellow"/>
        </w:rPr>
        <w:t>mediano</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plazo</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sobre</w:t>
      </w:r>
      <w:proofErr w:type="spellEnd"/>
      <w:r w:rsidRPr="001B2F90">
        <w:rPr>
          <w:rFonts w:ascii="Montserrat" w:hAnsi="Montserrat"/>
          <w:sz w:val="20"/>
          <w:szCs w:val="20"/>
          <w:highlight w:val="yellow"/>
        </w:rPr>
        <w:t xml:space="preserve"> la </w:t>
      </w:r>
      <w:proofErr w:type="spellStart"/>
      <w:r w:rsidRPr="001B2F90">
        <w:rPr>
          <w:rFonts w:ascii="Montserrat" w:hAnsi="Montserrat"/>
          <w:sz w:val="20"/>
          <w:szCs w:val="20"/>
          <w:highlight w:val="yellow"/>
        </w:rPr>
        <w:t>evolución</w:t>
      </w:r>
      <w:proofErr w:type="spellEnd"/>
      <w:r w:rsidRPr="001B2F90">
        <w:rPr>
          <w:rFonts w:ascii="Montserrat" w:hAnsi="Montserrat"/>
          <w:sz w:val="20"/>
          <w:szCs w:val="20"/>
          <w:highlight w:val="yellow"/>
        </w:rPr>
        <w:t xml:space="preserve"> de la </w:t>
      </w:r>
      <w:proofErr w:type="spellStart"/>
      <w:r w:rsidRPr="001B2F90">
        <w:rPr>
          <w:rFonts w:ascii="Montserrat" w:hAnsi="Montserrat"/>
          <w:sz w:val="20"/>
          <w:szCs w:val="20"/>
          <w:highlight w:val="yellow"/>
        </w:rPr>
        <w:t>economía</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argentina</w:t>
      </w:r>
      <w:proofErr w:type="spellEnd"/>
      <w:r w:rsidRPr="001B2F90">
        <w:rPr>
          <w:rFonts w:ascii="Montserrat" w:hAnsi="Montserrat"/>
          <w:sz w:val="20"/>
          <w:szCs w:val="20"/>
          <w:highlight w:val="yellow"/>
        </w:rPr>
        <w:t xml:space="preserve"> y es </w:t>
      </w:r>
      <w:proofErr w:type="spellStart"/>
      <w:r w:rsidRPr="001B2F90">
        <w:rPr>
          <w:rFonts w:ascii="Montserrat" w:hAnsi="Montserrat"/>
          <w:sz w:val="20"/>
          <w:szCs w:val="20"/>
          <w:highlight w:val="yellow"/>
        </w:rPr>
        <w:t>generado</w:t>
      </w:r>
      <w:proofErr w:type="spellEnd"/>
      <w:r w:rsidRPr="001B2F90">
        <w:rPr>
          <w:rFonts w:ascii="Montserrat" w:hAnsi="Montserrat"/>
          <w:sz w:val="20"/>
          <w:szCs w:val="20"/>
          <w:highlight w:val="yellow"/>
        </w:rPr>
        <w:t xml:space="preserve"> a </w:t>
      </w:r>
      <w:proofErr w:type="spellStart"/>
      <w:r w:rsidRPr="001B2F90">
        <w:rPr>
          <w:rFonts w:ascii="Montserrat" w:hAnsi="Montserrat"/>
          <w:sz w:val="20"/>
          <w:szCs w:val="20"/>
          <w:highlight w:val="yellow"/>
        </w:rPr>
        <w:t>partir</w:t>
      </w:r>
      <w:proofErr w:type="spellEnd"/>
      <w:r w:rsidRPr="001B2F90">
        <w:rPr>
          <w:rFonts w:ascii="Montserrat" w:hAnsi="Montserrat"/>
          <w:sz w:val="20"/>
          <w:szCs w:val="20"/>
          <w:highlight w:val="yellow"/>
        </w:rPr>
        <w:t xml:space="preserve"> de </w:t>
      </w:r>
      <w:proofErr w:type="spellStart"/>
      <w:r w:rsidRPr="001B2F90">
        <w:rPr>
          <w:rFonts w:ascii="Montserrat" w:hAnsi="Montserrat"/>
          <w:sz w:val="20"/>
          <w:szCs w:val="20"/>
          <w:highlight w:val="yellow"/>
        </w:rPr>
        <w:t>una</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encuesta</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realizadas</w:t>
      </w:r>
      <w:proofErr w:type="spellEnd"/>
      <w:r w:rsidRPr="001B2F90">
        <w:rPr>
          <w:rFonts w:ascii="Montserrat" w:hAnsi="Montserrat"/>
          <w:sz w:val="20"/>
          <w:szCs w:val="20"/>
          <w:highlight w:val="yellow"/>
        </w:rPr>
        <w:t xml:space="preserve"> a personas </w:t>
      </w:r>
      <w:proofErr w:type="spellStart"/>
      <w:r w:rsidRPr="001B2F90">
        <w:rPr>
          <w:rFonts w:ascii="Montserrat" w:hAnsi="Montserrat"/>
          <w:sz w:val="20"/>
          <w:szCs w:val="20"/>
          <w:highlight w:val="yellow"/>
        </w:rPr>
        <w:t>especializadas</w:t>
      </w:r>
      <w:proofErr w:type="spellEnd"/>
      <w:r w:rsidRPr="001B2F90">
        <w:rPr>
          <w:rFonts w:ascii="Montserrat" w:hAnsi="Montserrat"/>
          <w:sz w:val="20"/>
          <w:szCs w:val="20"/>
          <w:highlight w:val="yellow"/>
        </w:rPr>
        <w:t xml:space="preserve">, del </w:t>
      </w:r>
      <w:proofErr w:type="spellStart"/>
      <w:r w:rsidRPr="001B2F90">
        <w:rPr>
          <w:rFonts w:ascii="Montserrat" w:hAnsi="Montserrat"/>
          <w:sz w:val="20"/>
          <w:szCs w:val="20"/>
          <w:highlight w:val="yellow"/>
        </w:rPr>
        <w:t>país</w:t>
      </w:r>
      <w:proofErr w:type="spellEnd"/>
      <w:r w:rsidRPr="001B2F90">
        <w:rPr>
          <w:rFonts w:ascii="Montserrat" w:hAnsi="Montserrat"/>
          <w:sz w:val="20"/>
          <w:szCs w:val="20"/>
          <w:highlight w:val="yellow"/>
        </w:rPr>
        <w:t xml:space="preserve"> y </w:t>
      </w:r>
      <w:proofErr w:type="spellStart"/>
      <w:r w:rsidRPr="001B2F90">
        <w:rPr>
          <w:rFonts w:ascii="Montserrat" w:hAnsi="Montserrat"/>
          <w:sz w:val="20"/>
          <w:szCs w:val="20"/>
          <w:highlight w:val="yellow"/>
        </w:rPr>
        <w:t>el</w:t>
      </w:r>
      <w:proofErr w:type="spellEnd"/>
      <w:r w:rsidRPr="001B2F90">
        <w:rPr>
          <w:rFonts w:ascii="Montserrat" w:hAnsi="Montserrat"/>
          <w:sz w:val="20"/>
          <w:szCs w:val="20"/>
          <w:highlight w:val="yellow"/>
        </w:rPr>
        <w:t xml:space="preserve"> </w:t>
      </w:r>
      <w:proofErr w:type="spellStart"/>
      <w:r w:rsidRPr="001B2F90">
        <w:rPr>
          <w:rFonts w:ascii="Montserrat" w:hAnsi="Montserrat"/>
          <w:sz w:val="20"/>
          <w:szCs w:val="20"/>
          <w:highlight w:val="yellow"/>
        </w:rPr>
        <w:t>extranjero</w:t>
      </w:r>
      <w:proofErr w:type="spellEnd"/>
      <w:r w:rsidRPr="001B2F90">
        <w:rPr>
          <w:rFonts w:ascii="Montserrat" w:hAnsi="Montserrat"/>
          <w:sz w:val="20"/>
          <w:szCs w:val="20"/>
          <w:highlight w:val="yellow"/>
        </w:rPr>
        <w:t>.</w:t>
      </w:r>
    </w:p>
    <w:p w14:paraId="1522C4B7" w14:textId="77777777" w:rsidR="00E564C1" w:rsidRDefault="00E564C1" w:rsidP="001B2F90">
      <w:pPr>
        <w:spacing w:line="276" w:lineRule="auto"/>
        <w:rPr>
          <w:rFonts w:ascii="Montserrat" w:hAnsi="Montserrat"/>
          <w:sz w:val="20"/>
          <w:szCs w:val="20"/>
          <w:highlight w:val="yellow"/>
        </w:rPr>
      </w:pPr>
    </w:p>
    <w:p w14:paraId="6DFC9D0D" w14:textId="43BC7529" w:rsidR="00E564C1" w:rsidRPr="003E2B31" w:rsidRDefault="00E564C1" w:rsidP="001B2F90">
      <w:pPr>
        <w:spacing w:line="276" w:lineRule="auto"/>
        <w:rPr>
          <w:rFonts w:ascii="Montserrat" w:hAnsi="Montserrat"/>
          <w:sz w:val="20"/>
          <w:szCs w:val="20"/>
          <w:highlight w:val="yellow"/>
          <w:lang w:val="es-AR"/>
        </w:rPr>
      </w:pPr>
      <w:r>
        <w:rPr>
          <w:rFonts w:ascii="Montserrat" w:hAnsi="Montserrat"/>
          <w:sz w:val="20"/>
          <w:szCs w:val="20"/>
          <w:highlight w:val="yellow"/>
        </w:rPr>
        <w:t>Fuente: BCRA</w:t>
      </w:r>
    </w:p>
    <w:p w14:paraId="21D6EEE0" w14:textId="77777777" w:rsidR="003E2B31" w:rsidRDefault="003E2B31" w:rsidP="00F91051">
      <w:pPr>
        <w:spacing w:line="276" w:lineRule="auto"/>
        <w:rPr>
          <w:rFonts w:ascii="Montserrat" w:hAnsi="Montserrat"/>
          <w:sz w:val="20"/>
          <w:szCs w:val="20"/>
          <w:lang w:val="es-AR"/>
        </w:rPr>
      </w:pPr>
    </w:p>
    <w:p w14:paraId="0FD905C8" w14:textId="77777777" w:rsidR="00CC088A" w:rsidRPr="00CC088A" w:rsidRDefault="00CC088A" w:rsidP="00CC088A">
      <w:pPr>
        <w:spacing w:line="276" w:lineRule="auto"/>
        <w:rPr>
          <w:rFonts w:ascii="Aller" w:hAnsi="Aller"/>
          <w:b/>
          <w:color w:val="17479D"/>
          <w:sz w:val="28"/>
          <w:szCs w:val="28"/>
          <w:u w:val="single"/>
        </w:rPr>
      </w:pPr>
      <w:r w:rsidRPr="00CC088A">
        <w:rPr>
          <w:rFonts w:ascii="Aller" w:hAnsi="Aller"/>
          <w:b/>
          <w:color w:val="17479D"/>
          <w:sz w:val="28"/>
          <w:szCs w:val="28"/>
          <w:u w:val="single"/>
        </w:rPr>
        <w:t xml:space="preserve">Pago a </w:t>
      </w:r>
      <w:proofErr w:type="spellStart"/>
      <w:r w:rsidRPr="00CC088A">
        <w:rPr>
          <w:rFonts w:ascii="Aller" w:hAnsi="Aller"/>
          <w:b/>
          <w:color w:val="17479D"/>
          <w:sz w:val="28"/>
          <w:szCs w:val="28"/>
          <w:u w:val="single"/>
        </w:rPr>
        <w:t>cuenta</w:t>
      </w:r>
      <w:proofErr w:type="spellEnd"/>
    </w:p>
    <w:p w14:paraId="13BF79C3"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Se deberá abonar un pago a cuenta, que se calcula sobre el total de la deuda consolidada y su porcentaje varía de acuerdo con el tipo de contribuyente.</w:t>
      </w:r>
    </w:p>
    <w:tbl>
      <w:tblPr>
        <w:tblW w:w="8359" w:type="dxa"/>
        <w:shd w:val="clear" w:color="auto" w:fill="FFFFFF"/>
        <w:tblCellMar>
          <w:top w:w="15" w:type="dxa"/>
          <w:left w:w="15" w:type="dxa"/>
          <w:bottom w:w="15" w:type="dxa"/>
          <w:right w:w="15" w:type="dxa"/>
        </w:tblCellMar>
        <w:tblLook w:val="04A0" w:firstRow="1" w:lastRow="0" w:firstColumn="1" w:lastColumn="0" w:noHBand="0" w:noVBand="1"/>
        <w:tblDescription w:val="Descripcion del contenido de la tabla"/>
      </w:tblPr>
      <w:tblGrid>
        <w:gridCol w:w="5213"/>
        <w:gridCol w:w="3146"/>
      </w:tblGrid>
      <w:tr w:rsidR="00CC088A" w:rsidRPr="00CC088A" w14:paraId="79492423" w14:textId="77777777" w:rsidTr="00CC088A">
        <w:trPr>
          <w:trHeight w:val="258"/>
          <w:tblHeader/>
        </w:trPr>
        <w:tc>
          <w:tcPr>
            <w:tcW w:w="0" w:type="auto"/>
            <w:tcBorders>
              <w:top w:val="nil"/>
              <w:bottom w:val="single" w:sz="12" w:space="0" w:color="DDDDDD"/>
            </w:tcBorders>
            <w:shd w:val="clear" w:color="auto" w:fill="E6E6E6"/>
            <w:tcMar>
              <w:top w:w="120" w:type="dxa"/>
              <w:left w:w="120" w:type="dxa"/>
              <w:bottom w:w="120" w:type="dxa"/>
              <w:right w:w="120" w:type="dxa"/>
            </w:tcMar>
            <w:vAlign w:val="bottom"/>
            <w:hideMark/>
          </w:tcPr>
          <w:p w14:paraId="33AEF8D8" w14:textId="77777777" w:rsidR="00CC088A" w:rsidRPr="00CC088A" w:rsidRDefault="00CC088A" w:rsidP="00CC088A">
            <w:pPr>
              <w:spacing w:line="276" w:lineRule="auto"/>
              <w:rPr>
                <w:rFonts w:ascii="Montserrat" w:hAnsi="Montserrat"/>
                <w:b/>
                <w:bCs/>
                <w:sz w:val="20"/>
                <w:szCs w:val="20"/>
                <w:lang w:val="es-AR"/>
              </w:rPr>
            </w:pPr>
            <w:r w:rsidRPr="00CC088A">
              <w:rPr>
                <w:rFonts w:ascii="Montserrat" w:hAnsi="Montserrat"/>
                <w:b/>
                <w:bCs/>
                <w:sz w:val="20"/>
                <w:szCs w:val="20"/>
                <w:lang w:val="es-AR"/>
              </w:rPr>
              <w:t>Tipo de contribuyente</w:t>
            </w:r>
          </w:p>
        </w:tc>
        <w:tc>
          <w:tcPr>
            <w:tcW w:w="2786" w:type="dxa"/>
            <w:tcBorders>
              <w:top w:val="nil"/>
              <w:bottom w:val="single" w:sz="12" w:space="0" w:color="DDDDDD"/>
            </w:tcBorders>
            <w:shd w:val="clear" w:color="auto" w:fill="E6E6E6"/>
            <w:tcMar>
              <w:top w:w="120" w:type="dxa"/>
              <w:left w:w="120" w:type="dxa"/>
              <w:bottom w:w="120" w:type="dxa"/>
              <w:right w:w="120" w:type="dxa"/>
            </w:tcMar>
            <w:vAlign w:val="bottom"/>
            <w:hideMark/>
          </w:tcPr>
          <w:p w14:paraId="5A8D497D" w14:textId="77777777" w:rsidR="00CC088A" w:rsidRPr="00CC088A" w:rsidRDefault="00CC088A" w:rsidP="00CC088A">
            <w:pPr>
              <w:spacing w:line="276" w:lineRule="auto"/>
              <w:rPr>
                <w:rFonts w:ascii="Montserrat" w:hAnsi="Montserrat"/>
                <w:b/>
                <w:bCs/>
                <w:sz w:val="20"/>
                <w:szCs w:val="20"/>
                <w:lang w:val="es-AR"/>
              </w:rPr>
            </w:pPr>
            <w:r w:rsidRPr="00CC088A">
              <w:rPr>
                <w:rFonts w:ascii="Montserrat" w:hAnsi="Montserrat"/>
                <w:b/>
                <w:bCs/>
                <w:sz w:val="20"/>
                <w:szCs w:val="20"/>
                <w:lang w:val="es-AR"/>
              </w:rPr>
              <w:t>Porcentaje de pago a cuenta</w:t>
            </w:r>
          </w:p>
        </w:tc>
      </w:tr>
      <w:tr w:rsidR="00CC088A" w:rsidRPr="00CC088A" w14:paraId="273BD95C" w14:textId="77777777" w:rsidTr="00CC088A">
        <w:trPr>
          <w:trHeight w:val="528"/>
        </w:trPr>
        <w:tc>
          <w:tcPr>
            <w:tcW w:w="0" w:type="auto"/>
            <w:tcBorders>
              <w:top w:val="single" w:sz="6" w:space="0" w:color="DDDDDD"/>
            </w:tcBorders>
            <w:shd w:val="clear" w:color="auto" w:fill="FFFFFF"/>
            <w:tcMar>
              <w:top w:w="120" w:type="dxa"/>
              <w:left w:w="120" w:type="dxa"/>
              <w:bottom w:w="120" w:type="dxa"/>
              <w:right w:w="120" w:type="dxa"/>
            </w:tcMar>
            <w:hideMark/>
          </w:tcPr>
          <w:p w14:paraId="05FC49DB"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Personas humanas y sucesiones indivisas (excepto que califiquen como pequeños contribuyentes o micro y pequeñas empresas)</w:t>
            </w:r>
          </w:p>
        </w:tc>
        <w:tc>
          <w:tcPr>
            <w:tcW w:w="0" w:type="auto"/>
            <w:tcBorders>
              <w:top w:val="single" w:sz="6" w:space="0" w:color="DDDDDD"/>
            </w:tcBorders>
            <w:shd w:val="clear" w:color="auto" w:fill="FFFFFF"/>
            <w:tcMar>
              <w:top w:w="120" w:type="dxa"/>
              <w:left w:w="120" w:type="dxa"/>
              <w:bottom w:w="120" w:type="dxa"/>
              <w:right w:w="120" w:type="dxa"/>
            </w:tcMar>
            <w:hideMark/>
          </w:tcPr>
          <w:p w14:paraId="3AAA02D8"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20% de la deuda consolidada</w:t>
            </w:r>
          </w:p>
        </w:tc>
      </w:tr>
      <w:tr w:rsidR="00CC088A" w:rsidRPr="00CC088A" w14:paraId="107F5BA0" w14:textId="77777777" w:rsidTr="00CC088A">
        <w:trPr>
          <w:trHeight w:val="528"/>
        </w:trPr>
        <w:tc>
          <w:tcPr>
            <w:tcW w:w="0" w:type="auto"/>
            <w:tcBorders>
              <w:top w:val="single" w:sz="6" w:space="0" w:color="DDDDDD"/>
            </w:tcBorders>
            <w:shd w:val="clear" w:color="auto" w:fill="FFFFFF"/>
            <w:tcMar>
              <w:top w:w="120" w:type="dxa"/>
              <w:left w:w="120" w:type="dxa"/>
              <w:bottom w:w="120" w:type="dxa"/>
              <w:right w:w="120" w:type="dxa"/>
            </w:tcMar>
            <w:hideMark/>
          </w:tcPr>
          <w:p w14:paraId="3E0E5D70"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Micro y Pequeñas Empresas (incluidas personas humanas que califiquen como tales), pequeños contribuyentes y entidades sin fines de lucro</w:t>
            </w:r>
          </w:p>
        </w:tc>
        <w:tc>
          <w:tcPr>
            <w:tcW w:w="0" w:type="auto"/>
            <w:tcBorders>
              <w:top w:val="single" w:sz="6" w:space="0" w:color="DDDDDD"/>
            </w:tcBorders>
            <w:shd w:val="clear" w:color="auto" w:fill="FFFFFF"/>
            <w:tcMar>
              <w:top w:w="120" w:type="dxa"/>
              <w:left w:w="120" w:type="dxa"/>
              <w:bottom w:w="120" w:type="dxa"/>
              <w:right w:w="120" w:type="dxa"/>
            </w:tcMar>
            <w:hideMark/>
          </w:tcPr>
          <w:p w14:paraId="4823624F"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15% de la deuda consolidada</w:t>
            </w:r>
          </w:p>
        </w:tc>
      </w:tr>
      <w:tr w:rsidR="00CC088A" w:rsidRPr="00CC088A" w14:paraId="729AEE86" w14:textId="77777777" w:rsidTr="00CC088A">
        <w:trPr>
          <w:trHeight w:val="269"/>
        </w:trPr>
        <w:tc>
          <w:tcPr>
            <w:tcW w:w="0" w:type="auto"/>
            <w:tcBorders>
              <w:top w:val="single" w:sz="6" w:space="0" w:color="DDDDDD"/>
            </w:tcBorders>
            <w:shd w:val="clear" w:color="auto" w:fill="FFFFFF"/>
            <w:tcMar>
              <w:top w:w="120" w:type="dxa"/>
              <w:left w:w="120" w:type="dxa"/>
              <w:bottom w:w="120" w:type="dxa"/>
              <w:right w:w="120" w:type="dxa"/>
            </w:tcMar>
            <w:hideMark/>
          </w:tcPr>
          <w:p w14:paraId="00EAC453"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Medianas empresas</w:t>
            </w:r>
          </w:p>
        </w:tc>
        <w:tc>
          <w:tcPr>
            <w:tcW w:w="0" w:type="auto"/>
            <w:tcBorders>
              <w:top w:val="single" w:sz="6" w:space="0" w:color="DDDDDD"/>
            </w:tcBorders>
            <w:shd w:val="clear" w:color="auto" w:fill="FFFFFF"/>
            <w:tcMar>
              <w:top w:w="120" w:type="dxa"/>
              <w:left w:w="120" w:type="dxa"/>
              <w:bottom w:w="120" w:type="dxa"/>
              <w:right w:w="120" w:type="dxa"/>
            </w:tcMar>
            <w:hideMark/>
          </w:tcPr>
          <w:p w14:paraId="497A444C"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20% de la deuda consolidada</w:t>
            </w:r>
          </w:p>
        </w:tc>
      </w:tr>
      <w:tr w:rsidR="00CC088A" w:rsidRPr="00CC088A" w14:paraId="4263485A" w14:textId="77777777" w:rsidTr="00CC088A">
        <w:trPr>
          <w:trHeight w:val="269"/>
        </w:trPr>
        <w:tc>
          <w:tcPr>
            <w:tcW w:w="0" w:type="auto"/>
            <w:tcBorders>
              <w:top w:val="single" w:sz="6" w:space="0" w:color="DDDDDD"/>
            </w:tcBorders>
            <w:shd w:val="clear" w:color="auto" w:fill="FFFFFF"/>
            <w:tcMar>
              <w:top w:w="120" w:type="dxa"/>
              <w:left w:w="120" w:type="dxa"/>
              <w:bottom w:w="120" w:type="dxa"/>
              <w:right w:w="120" w:type="dxa"/>
            </w:tcMar>
          </w:tcPr>
          <w:p w14:paraId="6C05E206" w14:textId="77777777" w:rsidR="00CC088A" w:rsidRPr="00CC088A" w:rsidRDefault="00CC088A" w:rsidP="00CC088A">
            <w:pPr>
              <w:spacing w:line="276" w:lineRule="auto"/>
              <w:rPr>
                <w:rFonts w:ascii="Montserrat" w:hAnsi="Montserrat"/>
                <w:sz w:val="20"/>
                <w:szCs w:val="20"/>
                <w:lang w:val="es-AR"/>
              </w:rPr>
            </w:pPr>
          </w:p>
        </w:tc>
        <w:tc>
          <w:tcPr>
            <w:tcW w:w="0" w:type="auto"/>
            <w:tcBorders>
              <w:top w:val="single" w:sz="6" w:space="0" w:color="DDDDDD"/>
            </w:tcBorders>
            <w:shd w:val="clear" w:color="auto" w:fill="FFFFFF"/>
            <w:tcMar>
              <w:top w:w="120" w:type="dxa"/>
              <w:left w:w="120" w:type="dxa"/>
              <w:bottom w:w="120" w:type="dxa"/>
              <w:right w:w="120" w:type="dxa"/>
            </w:tcMar>
          </w:tcPr>
          <w:p w14:paraId="38BCE9D4" w14:textId="77777777" w:rsidR="00CC088A" w:rsidRPr="00CC088A" w:rsidRDefault="00CC088A" w:rsidP="00CC088A">
            <w:pPr>
              <w:spacing w:line="276" w:lineRule="auto"/>
              <w:rPr>
                <w:rFonts w:ascii="Montserrat" w:hAnsi="Montserrat"/>
                <w:sz w:val="20"/>
                <w:szCs w:val="20"/>
                <w:lang w:val="es-AR"/>
              </w:rPr>
            </w:pPr>
          </w:p>
        </w:tc>
      </w:tr>
      <w:tr w:rsidR="00CC088A" w:rsidRPr="00CC088A" w14:paraId="6D13DC35" w14:textId="77777777" w:rsidTr="00CC088A">
        <w:trPr>
          <w:trHeight w:val="269"/>
        </w:trPr>
        <w:tc>
          <w:tcPr>
            <w:tcW w:w="0" w:type="auto"/>
            <w:tcBorders>
              <w:top w:val="single" w:sz="6" w:space="0" w:color="DDDDDD"/>
            </w:tcBorders>
            <w:shd w:val="clear" w:color="auto" w:fill="FFFFFF"/>
            <w:tcMar>
              <w:top w:w="120" w:type="dxa"/>
              <w:left w:w="120" w:type="dxa"/>
              <w:bottom w:w="120" w:type="dxa"/>
              <w:right w:w="120" w:type="dxa"/>
            </w:tcMar>
            <w:hideMark/>
          </w:tcPr>
          <w:p w14:paraId="3CBD8AF5"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Resto de contribuyentes</w:t>
            </w:r>
          </w:p>
        </w:tc>
        <w:tc>
          <w:tcPr>
            <w:tcW w:w="0" w:type="auto"/>
            <w:tcBorders>
              <w:top w:val="single" w:sz="6" w:space="0" w:color="DDDDDD"/>
            </w:tcBorders>
            <w:shd w:val="clear" w:color="auto" w:fill="FFFFFF"/>
            <w:tcMar>
              <w:top w:w="120" w:type="dxa"/>
              <w:left w:w="120" w:type="dxa"/>
              <w:bottom w:w="120" w:type="dxa"/>
              <w:right w:w="120" w:type="dxa"/>
            </w:tcMar>
            <w:hideMark/>
          </w:tcPr>
          <w:p w14:paraId="4E88B1A5"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25% de la deuda consolidada</w:t>
            </w:r>
          </w:p>
        </w:tc>
      </w:tr>
    </w:tbl>
    <w:p w14:paraId="381C63DE" w14:textId="77777777" w:rsidR="00CC088A" w:rsidRDefault="00CC088A" w:rsidP="00CC088A">
      <w:pPr>
        <w:spacing w:line="276" w:lineRule="auto"/>
        <w:rPr>
          <w:rFonts w:ascii="Montserrat" w:hAnsi="Montserrat"/>
          <w:sz w:val="20"/>
          <w:szCs w:val="20"/>
          <w:lang w:val="es-AR"/>
        </w:rPr>
      </w:pPr>
    </w:p>
    <w:p w14:paraId="2DF3D238" w14:textId="4599CB63"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 xml:space="preserve">En su caso, a dicho pago a cuenta se le adicionará el importe de capital de los anticipos, de los pagos a cuenta del impuesto a las ganancias establecidos en las Resoluciones </w:t>
      </w:r>
      <w:r w:rsidRPr="00CC088A">
        <w:rPr>
          <w:rFonts w:ascii="Montserrat" w:hAnsi="Montserrat"/>
          <w:sz w:val="20"/>
          <w:szCs w:val="20"/>
          <w:lang w:val="es-AR"/>
        </w:rPr>
        <w:lastRenderedPageBreak/>
        <w:t>Generales </w:t>
      </w:r>
      <w:proofErr w:type="spellStart"/>
      <w:r w:rsidRPr="00CC088A">
        <w:rPr>
          <w:rFonts w:ascii="Montserrat" w:hAnsi="Montserrat"/>
          <w:sz w:val="20"/>
          <w:szCs w:val="20"/>
          <w:lang w:val="es-AR"/>
        </w:rPr>
        <w:fldChar w:fldCharType="begin"/>
      </w:r>
      <w:r w:rsidRPr="00CC088A">
        <w:rPr>
          <w:rFonts w:ascii="Montserrat" w:hAnsi="Montserrat"/>
          <w:sz w:val="20"/>
          <w:szCs w:val="20"/>
          <w:lang w:val="es-AR"/>
        </w:rPr>
        <w:instrText>HYPERLINK "https://biblioteca.afip.gob.ar/search/query/norma.aspx?p=t:RAG|n:5391|o:3|a:2023|f:20/07/2023" \t "_blank"</w:instrText>
      </w:r>
      <w:r w:rsidRPr="00CC088A">
        <w:rPr>
          <w:rFonts w:ascii="Montserrat" w:hAnsi="Montserrat"/>
          <w:sz w:val="20"/>
          <w:szCs w:val="20"/>
          <w:lang w:val="es-AR"/>
        </w:rPr>
      </w:r>
      <w:r w:rsidRPr="00CC088A">
        <w:rPr>
          <w:rFonts w:ascii="Montserrat" w:hAnsi="Montserrat"/>
          <w:sz w:val="20"/>
          <w:szCs w:val="20"/>
          <w:lang w:val="es-AR"/>
        </w:rPr>
        <w:fldChar w:fldCharType="separate"/>
      </w:r>
      <w:r w:rsidRPr="00CC088A">
        <w:rPr>
          <w:rStyle w:val="Hipervnculo"/>
          <w:rFonts w:ascii="Montserrat" w:hAnsi="Montserrat"/>
          <w:sz w:val="20"/>
          <w:szCs w:val="20"/>
          <w:lang w:val="es-AR"/>
        </w:rPr>
        <w:t>Nº</w:t>
      </w:r>
      <w:proofErr w:type="spellEnd"/>
      <w:r w:rsidRPr="00CC088A">
        <w:rPr>
          <w:rStyle w:val="Hipervnculo"/>
          <w:rFonts w:ascii="Montserrat" w:hAnsi="Montserrat"/>
          <w:sz w:val="20"/>
          <w:szCs w:val="20"/>
          <w:lang w:val="es-AR"/>
        </w:rPr>
        <w:t xml:space="preserve"> 5.391</w:t>
      </w:r>
      <w:r w:rsidRPr="00CC088A">
        <w:rPr>
          <w:rFonts w:ascii="Montserrat" w:hAnsi="Montserrat"/>
          <w:sz w:val="20"/>
          <w:szCs w:val="20"/>
          <w:lang w:val="es-AR"/>
        </w:rPr>
        <w:fldChar w:fldCharType="end"/>
      </w:r>
      <w:r w:rsidRPr="00CC088A">
        <w:rPr>
          <w:rFonts w:ascii="Montserrat" w:hAnsi="Montserrat"/>
          <w:sz w:val="20"/>
          <w:szCs w:val="20"/>
          <w:lang w:val="es-AR"/>
        </w:rPr>
        <w:t>, </w:t>
      </w:r>
      <w:hyperlink r:id="rId32" w:tgtFrame="_blank" w:history="1">
        <w:r w:rsidRPr="00CC088A">
          <w:rPr>
            <w:rStyle w:val="Hipervnculo"/>
            <w:rFonts w:ascii="Montserrat" w:hAnsi="Montserrat"/>
            <w:sz w:val="20"/>
            <w:szCs w:val="20"/>
            <w:lang w:val="es-AR"/>
          </w:rPr>
          <w:t>5.424</w:t>
        </w:r>
      </w:hyperlink>
      <w:r w:rsidRPr="00CC088A">
        <w:rPr>
          <w:rFonts w:ascii="Montserrat" w:hAnsi="Montserrat"/>
          <w:sz w:val="20"/>
          <w:szCs w:val="20"/>
          <w:lang w:val="es-AR"/>
        </w:rPr>
        <w:t> y </w:t>
      </w:r>
      <w:hyperlink r:id="rId33" w:tgtFrame="_blank" w:history="1">
        <w:r w:rsidRPr="00CC088A">
          <w:rPr>
            <w:rStyle w:val="Hipervnculo"/>
            <w:rFonts w:ascii="Montserrat" w:hAnsi="Montserrat"/>
            <w:sz w:val="20"/>
            <w:szCs w:val="20"/>
            <w:lang w:val="es-AR"/>
          </w:rPr>
          <w:t>5.453</w:t>
        </w:r>
      </w:hyperlink>
      <w:r w:rsidRPr="00CC088A">
        <w:rPr>
          <w:rFonts w:ascii="Montserrat" w:hAnsi="Montserrat"/>
          <w:sz w:val="20"/>
          <w:szCs w:val="20"/>
          <w:lang w:val="es-AR"/>
        </w:rPr>
        <w:t> y del monto adeudado por el impuesto al valor agregado por importaciones de servicios.</w:t>
      </w:r>
    </w:p>
    <w:p w14:paraId="7DD476A5"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De tratarse de planes de facilidades comprendidos en los </w:t>
      </w:r>
      <w:hyperlink r:id="rId34" w:anchor="articulo0006" w:tgtFrame="_blank" w:history="1">
        <w:r w:rsidRPr="00CC088A">
          <w:rPr>
            <w:rStyle w:val="Hipervnculo"/>
            <w:rFonts w:ascii="Montserrat" w:hAnsi="Montserrat"/>
            <w:sz w:val="20"/>
            <w:szCs w:val="20"/>
            <w:lang w:val="es-AR"/>
          </w:rPr>
          <w:t>incisos a), b) y c) del artículo 6 de la Ley 27.743</w:t>
        </w:r>
      </w:hyperlink>
      <w:r w:rsidRPr="00CC088A">
        <w:rPr>
          <w:rFonts w:ascii="Montserrat" w:hAnsi="Montserrat"/>
          <w:sz w:val="20"/>
          <w:szCs w:val="20"/>
          <w:lang w:val="es-AR"/>
        </w:rPr>
        <w:t>, de corresponder el ingreso de un pago a cuenta, el mismo se encontrará conformado únicamente por los conceptos a que se refiere el párrafo anterior.</w:t>
      </w:r>
    </w:p>
    <w:p w14:paraId="5AD8A302" w14:textId="77777777" w:rsidR="00CC088A" w:rsidRPr="00CC088A" w:rsidRDefault="00CC088A" w:rsidP="00CC088A">
      <w:pPr>
        <w:spacing w:line="276" w:lineRule="auto"/>
        <w:rPr>
          <w:rFonts w:ascii="Montserrat" w:hAnsi="Montserrat"/>
          <w:sz w:val="20"/>
          <w:szCs w:val="20"/>
          <w:lang w:val="es-AR"/>
        </w:rPr>
      </w:pPr>
      <w:r w:rsidRPr="00CC088A">
        <w:rPr>
          <w:rFonts w:ascii="Montserrat" w:hAnsi="Montserrat"/>
          <w:sz w:val="20"/>
          <w:szCs w:val="20"/>
          <w:lang w:val="es-AR"/>
        </w:rPr>
        <w:t>El monto mínimo del pago a cuenta será de $ 2.000.</w:t>
      </w:r>
    </w:p>
    <w:p w14:paraId="107983D5" w14:textId="77777777" w:rsidR="00F91051" w:rsidRDefault="00F91051" w:rsidP="00F91051">
      <w:pPr>
        <w:spacing w:line="276" w:lineRule="auto"/>
        <w:rPr>
          <w:rFonts w:ascii="Montserrat" w:hAnsi="Montserrat"/>
          <w:sz w:val="20"/>
          <w:szCs w:val="20"/>
          <w:lang w:val="es-AR"/>
        </w:rPr>
      </w:pPr>
    </w:p>
    <w:p w14:paraId="31A725C0" w14:textId="05F9023B" w:rsidR="00CC088A" w:rsidRDefault="00CC088A" w:rsidP="00F91051">
      <w:pPr>
        <w:spacing w:line="276" w:lineRule="auto"/>
        <w:rPr>
          <w:rFonts w:ascii="Montserrat" w:hAnsi="Montserrat"/>
          <w:sz w:val="20"/>
          <w:szCs w:val="20"/>
          <w:lang w:val="es-ES"/>
        </w:rPr>
      </w:pPr>
      <w:r>
        <w:rPr>
          <w:rFonts w:ascii="Montserrat" w:hAnsi="Montserrat"/>
          <w:sz w:val="20"/>
          <w:szCs w:val="20"/>
          <w:lang w:val="es-AR"/>
        </w:rPr>
        <w:t>Resumen</w:t>
      </w:r>
      <w:r>
        <w:rPr>
          <w:rFonts w:ascii="Montserrat" w:hAnsi="Montserrat"/>
          <w:sz w:val="20"/>
          <w:szCs w:val="20"/>
          <w:lang w:val="es-ES"/>
        </w:rPr>
        <w:t>:</w:t>
      </w:r>
    </w:p>
    <w:p w14:paraId="2B8698C8" w14:textId="599C0AD5" w:rsidR="00CC088A" w:rsidRDefault="00CC088A" w:rsidP="00F91051">
      <w:pPr>
        <w:spacing w:line="276" w:lineRule="auto"/>
        <w:rPr>
          <w:rFonts w:ascii="Montserrat" w:hAnsi="Montserrat"/>
          <w:sz w:val="20"/>
          <w:szCs w:val="20"/>
          <w:lang w:val="es-ES"/>
        </w:rPr>
      </w:pPr>
      <w:r>
        <w:rPr>
          <w:rFonts w:ascii="Montserrat" w:hAnsi="Montserrat"/>
          <w:sz w:val="20"/>
          <w:szCs w:val="20"/>
          <w:lang w:val="es-ES"/>
        </w:rPr>
        <w:t>Tenemos una moratoria con una amplia condonación de deuda por multas + intereses. Nos da la posibilidad de obtener un descuento significativo y en todo caso de regularizar la situación con varias cuotas.</w:t>
      </w:r>
    </w:p>
    <w:p w14:paraId="60DC8CCB" w14:textId="77777777" w:rsidR="00E564C1" w:rsidRDefault="00E564C1" w:rsidP="00F91051">
      <w:pPr>
        <w:spacing w:line="276" w:lineRule="auto"/>
        <w:rPr>
          <w:rFonts w:ascii="Montserrat" w:hAnsi="Montserrat"/>
          <w:sz w:val="20"/>
          <w:szCs w:val="20"/>
          <w:lang w:val="es-ES"/>
        </w:rPr>
      </w:pPr>
    </w:p>
    <w:p w14:paraId="3BF279E7" w14:textId="77777777" w:rsidR="00E564C1" w:rsidRDefault="00E564C1" w:rsidP="00F91051">
      <w:pPr>
        <w:spacing w:line="276" w:lineRule="auto"/>
        <w:rPr>
          <w:rFonts w:ascii="Montserrat" w:hAnsi="Montserrat"/>
          <w:sz w:val="20"/>
          <w:szCs w:val="20"/>
          <w:lang w:val="es-ES"/>
        </w:rPr>
      </w:pPr>
    </w:p>
    <w:p w14:paraId="36BB3F9F" w14:textId="66146FD9" w:rsidR="00EC7053" w:rsidRDefault="00EC7053" w:rsidP="00EC7053">
      <w:pPr>
        <w:spacing w:line="276" w:lineRule="auto"/>
        <w:jc w:val="center"/>
        <w:rPr>
          <w:rFonts w:ascii="Aller" w:hAnsi="Aller" w:cs="Arial"/>
          <w:b/>
          <w:bCs/>
          <w:color w:val="18BDCA"/>
          <w:sz w:val="36"/>
          <w:szCs w:val="36"/>
          <w:u w:val="single"/>
          <w:shd w:val="clear" w:color="auto" w:fill="FFFFFF"/>
        </w:rPr>
      </w:pPr>
      <w:r>
        <w:rPr>
          <w:rFonts w:ascii="Aller" w:hAnsi="Aller" w:cs="Arial"/>
          <w:b/>
          <w:bCs/>
          <w:color w:val="18BDCA"/>
          <w:sz w:val="36"/>
          <w:szCs w:val="36"/>
          <w:u w:val="single"/>
          <w:shd w:val="clear" w:color="auto" w:fill="FFFFFF"/>
        </w:rPr>
        <w:t xml:space="preserve">Regimen de </w:t>
      </w:r>
      <w:proofErr w:type="spellStart"/>
      <w:r>
        <w:rPr>
          <w:rFonts w:ascii="Aller" w:hAnsi="Aller" w:cs="Arial"/>
          <w:b/>
          <w:bCs/>
          <w:color w:val="18BDCA"/>
          <w:sz w:val="36"/>
          <w:szCs w:val="36"/>
          <w:u w:val="single"/>
          <w:shd w:val="clear" w:color="auto" w:fill="FFFFFF"/>
        </w:rPr>
        <w:t>regularizacion</w:t>
      </w:r>
      <w:proofErr w:type="spellEnd"/>
      <w:r>
        <w:rPr>
          <w:rFonts w:ascii="Aller" w:hAnsi="Aller" w:cs="Arial"/>
          <w:b/>
          <w:bCs/>
          <w:color w:val="18BDCA"/>
          <w:sz w:val="36"/>
          <w:szCs w:val="36"/>
          <w:u w:val="single"/>
          <w:shd w:val="clear" w:color="auto" w:fill="FFFFFF"/>
        </w:rPr>
        <w:t xml:space="preserve"> de </w:t>
      </w:r>
      <w:proofErr w:type="spellStart"/>
      <w:r>
        <w:rPr>
          <w:rFonts w:ascii="Aller" w:hAnsi="Aller" w:cs="Arial"/>
          <w:b/>
          <w:bCs/>
          <w:color w:val="18BDCA"/>
          <w:sz w:val="36"/>
          <w:szCs w:val="36"/>
          <w:u w:val="single"/>
          <w:shd w:val="clear" w:color="auto" w:fill="FFFFFF"/>
        </w:rPr>
        <w:t>activos</w:t>
      </w:r>
      <w:proofErr w:type="spellEnd"/>
      <w:r>
        <w:rPr>
          <w:rFonts w:ascii="Aller" w:hAnsi="Aller" w:cs="Arial"/>
          <w:b/>
          <w:bCs/>
          <w:color w:val="18BDCA"/>
          <w:sz w:val="36"/>
          <w:szCs w:val="36"/>
          <w:u w:val="single"/>
          <w:shd w:val="clear" w:color="auto" w:fill="FFFFFF"/>
        </w:rPr>
        <w:t xml:space="preserve"> (</w:t>
      </w:r>
      <w:proofErr w:type="spellStart"/>
      <w:r>
        <w:rPr>
          <w:rFonts w:ascii="Aller" w:hAnsi="Aller" w:cs="Arial"/>
          <w:b/>
          <w:bCs/>
          <w:color w:val="18BDCA"/>
          <w:sz w:val="36"/>
          <w:szCs w:val="36"/>
          <w:u w:val="single"/>
          <w:shd w:val="clear" w:color="auto" w:fill="FFFFFF"/>
        </w:rPr>
        <w:t>Blanqueo</w:t>
      </w:r>
      <w:proofErr w:type="spellEnd"/>
      <w:r>
        <w:rPr>
          <w:rFonts w:ascii="Aller" w:hAnsi="Aller" w:cs="Arial"/>
          <w:b/>
          <w:bCs/>
          <w:color w:val="18BDCA"/>
          <w:sz w:val="36"/>
          <w:szCs w:val="36"/>
          <w:u w:val="single"/>
          <w:shd w:val="clear" w:color="auto" w:fill="FFFFFF"/>
        </w:rPr>
        <w:t>)</w:t>
      </w:r>
    </w:p>
    <w:p w14:paraId="3C320430" w14:textId="77777777" w:rsidR="00A5701F" w:rsidRDefault="00A5701F" w:rsidP="00EC7053">
      <w:pPr>
        <w:spacing w:line="276" w:lineRule="auto"/>
        <w:jc w:val="center"/>
        <w:rPr>
          <w:rFonts w:ascii="Aller" w:hAnsi="Aller" w:cs="Arial"/>
          <w:b/>
          <w:bCs/>
          <w:color w:val="18BDCA"/>
          <w:sz w:val="36"/>
          <w:szCs w:val="36"/>
          <w:u w:val="single"/>
          <w:shd w:val="clear" w:color="auto" w:fill="FFFFFF"/>
        </w:rPr>
      </w:pPr>
    </w:p>
    <w:p w14:paraId="18852998" w14:textId="77777777" w:rsidR="00A5701F" w:rsidRPr="00A5701F" w:rsidRDefault="00A5701F" w:rsidP="00A5701F">
      <w:pPr>
        <w:spacing w:line="276" w:lineRule="auto"/>
        <w:ind w:left="360"/>
        <w:rPr>
          <w:rFonts w:ascii="Montserrat" w:hAnsi="Montserrat"/>
          <w:sz w:val="20"/>
          <w:szCs w:val="20"/>
          <w:lang w:val="es-AR"/>
        </w:rPr>
      </w:pPr>
    </w:p>
    <w:p w14:paraId="1E8859B4" w14:textId="5444AECB" w:rsidR="00E564C1" w:rsidRPr="00A5701F" w:rsidRDefault="00A5701F" w:rsidP="00A5701F">
      <w:pPr>
        <w:spacing w:line="276" w:lineRule="auto"/>
        <w:ind w:left="360"/>
        <w:rPr>
          <w:rFonts w:ascii="Montserrat" w:hAnsi="Montserrat"/>
          <w:i/>
          <w:iCs/>
          <w:sz w:val="20"/>
          <w:szCs w:val="20"/>
          <w:lang w:val="es-AR"/>
        </w:rPr>
      </w:pPr>
      <w:proofErr w:type="spellStart"/>
      <w:r w:rsidRPr="00A5701F">
        <w:rPr>
          <w:rFonts w:ascii="Montserrat" w:hAnsi="Montserrat"/>
          <w:i/>
          <w:iCs/>
          <w:sz w:val="20"/>
          <w:szCs w:val="20"/>
          <w:lang w:val="es-AR"/>
        </w:rPr>
        <w:t>Articulo</w:t>
      </w:r>
      <w:proofErr w:type="spellEnd"/>
      <w:r w:rsidRPr="00A5701F">
        <w:rPr>
          <w:rFonts w:ascii="Montserrat" w:hAnsi="Montserrat"/>
          <w:i/>
          <w:iCs/>
          <w:sz w:val="20"/>
          <w:szCs w:val="20"/>
          <w:lang w:val="es-AR"/>
        </w:rPr>
        <w:t xml:space="preserve"> 1°- Crease el </w:t>
      </w:r>
      <w:proofErr w:type="spellStart"/>
      <w:r w:rsidRPr="00A5701F">
        <w:rPr>
          <w:rFonts w:ascii="Montserrat" w:hAnsi="Montserrat"/>
          <w:i/>
          <w:iCs/>
          <w:sz w:val="20"/>
          <w:szCs w:val="20"/>
          <w:lang w:val="es-AR"/>
        </w:rPr>
        <w:t>Regimen</w:t>
      </w:r>
      <w:proofErr w:type="spellEnd"/>
      <w:r w:rsidRPr="00A5701F">
        <w:rPr>
          <w:rFonts w:ascii="Montserrat" w:hAnsi="Montserrat"/>
          <w:i/>
          <w:iCs/>
          <w:sz w:val="20"/>
          <w:szCs w:val="20"/>
          <w:lang w:val="es-AR"/>
        </w:rPr>
        <w:t xml:space="preserve"> de </w:t>
      </w:r>
      <w:proofErr w:type="spellStart"/>
      <w:r w:rsidRPr="00A5701F">
        <w:rPr>
          <w:rFonts w:ascii="Montserrat" w:hAnsi="Montserrat"/>
          <w:i/>
          <w:iCs/>
          <w:sz w:val="20"/>
          <w:szCs w:val="20"/>
          <w:lang w:val="es-AR"/>
        </w:rPr>
        <w:t>Regularizacion</w:t>
      </w:r>
      <w:proofErr w:type="spellEnd"/>
      <w:r w:rsidRPr="00A5701F">
        <w:rPr>
          <w:rFonts w:ascii="Montserrat" w:hAnsi="Montserrat"/>
          <w:i/>
          <w:iCs/>
          <w:sz w:val="20"/>
          <w:szCs w:val="20"/>
          <w:lang w:val="es-AR"/>
        </w:rPr>
        <w:t xml:space="preserve"> de Obligaciones</w:t>
      </w:r>
      <w:r>
        <w:rPr>
          <w:rFonts w:ascii="Montserrat" w:hAnsi="Montserrat"/>
          <w:i/>
          <w:iCs/>
          <w:sz w:val="20"/>
          <w:szCs w:val="20"/>
          <w:lang w:val="es-AR"/>
        </w:rPr>
        <w:t xml:space="preserve"> </w:t>
      </w:r>
      <w:r w:rsidRPr="00A5701F">
        <w:rPr>
          <w:rFonts w:ascii="Montserrat" w:hAnsi="Montserrat"/>
          <w:i/>
          <w:iCs/>
          <w:sz w:val="20"/>
          <w:szCs w:val="20"/>
          <w:lang w:val="es-AR"/>
        </w:rPr>
        <w:t>Tributarias, Aduaneras y de la Seguridad Social con el fin de lograr el pago</w:t>
      </w:r>
      <w:r>
        <w:rPr>
          <w:rFonts w:ascii="Montserrat" w:hAnsi="Montserrat"/>
          <w:i/>
          <w:iCs/>
          <w:sz w:val="20"/>
          <w:szCs w:val="20"/>
          <w:lang w:val="es-AR"/>
        </w:rPr>
        <w:t xml:space="preserve"> </w:t>
      </w:r>
      <w:r w:rsidRPr="00A5701F">
        <w:rPr>
          <w:rFonts w:ascii="Montserrat" w:hAnsi="Montserrat"/>
          <w:i/>
          <w:iCs/>
          <w:sz w:val="20"/>
          <w:szCs w:val="20"/>
          <w:lang w:val="es-AR"/>
        </w:rPr>
        <w:t xml:space="preserve">voluntario de las obligaciones que en el presente </w:t>
      </w:r>
      <w:proofErr w:type="spellStart"/>
      <w:r w:rsidRPr="00A5701F">
        <w:rPr>
          <w:rFonts w:ascii="Montserrat" w:hAnsi="Montserrat"/>
          <w:i/>
          <w:iCs/>
          <w:sz w:val="20"/>
          <w:szCs w:val="20"/>
          <w:lang w:val="es-AR"/>
        </w:rPr>
        <w:t>titulo</w:t>
      </w:r>
      <w:proofErr w:type="spellEnd"/>
      <w:r w:rsidRPr="00A5701F">
        <w:rPr>
          <w:rFonts w:ascii="Montserrat" w:hAnsi="Montserrat"/>
          <w:i/>
          <w:iCs/>
          <w:sz w:val="20"/>
          <w:szCs w:val="20"/>
          <w:lang w:val="es-AR"/>
        </w:rPr>
        <w:t xml:space="preserve"> se detallan.</w:t>
      </w:r>
      <w:r>
        <w:rPr>
          <w:rFonts w:ascii="Montserrat" w:hAnsi="Montserrat"/>
          <w:i/>
          <w:iCs/>
          <w:sz w:val="20"/>
          <w:szCs w:val="20"/>
          <w:lang w:val="es-AR"/>
        </w:rPr>
        <w:t xml:space="preserve"> </w:t>
      </w:r>
      <w:r w:rsidRPr="00A5701F">
        <w:rPr>
          <w:rFonts w:ascii="Montserrat" w:hAnsi="Montserrat"/>
          <w:i/>
          <w:iCs/>
          <w:sz w:val="20"/>
          <w:szCs w:val="20"/>
          <w:lang w:val="es-AR"/>
        </w:rPr>
        <w:t xml:space="preserve">En este marco, se </w:t>
      </w:r>
      <w:proofErr w:type="spellStart"/>
      <w:r w:rsidRPr="00A5701F">
        <w:rPr>
          <w:rFonts w:ascii="Montserrat" w:hAnsi="Montserrat"/>
          <w:i/>
          <w:iCs/>
          <w:sz w:val="20"/>
          <w:szCs w:val="20"/>
          <w:lang w:val="es-AR"/>
        </w:rPr>
        <w:t>preve</w:t>
      </w:r>
      <w:proofErr w:type="spellEnd"/>
      <w:r w:rsidRPr="00A5701F">
        <w:rPr>
          <w:rFonts w:ascii="Montserrat" w:hAnsi="Montserrat"/>
          <w:i/>
          <w:iCs/>
          <w:sz w:val="20"/>
          <w:szCs w:val="20"/>
          <w:lang w:val="es-AR"/>
        </w:rPr>
        <w:t xml:space="preserve"> la posibilidad de que los contribuyentes y</w:t>
      </w:r>
      <w:r>
        <w:rPr>
          <w:rFonts w:ascii="Montserrat" w:hAnsi="Montserrat"/>
          <w:i/>
          <w:iCs/>
          <w:sz w:val="20"/>
          <w:szCs w:val="20"/>
          <w:lang w:val="es-AR"/>
        </w:rPr>
        <w:t xml:space="preserve"> </w:t>
      </w:r>
      <w:r w:rsidRPr="00A5701F">
        <w:rPr>
          <w:rFonts w:ascii="Montserrat" w:hAnsi="Montserrat"/>
          <w:i/>
          <w:iCs/>
          <w:sz w:val="20"/>
          <w:szCs w:val="20"/>
          <w:lang w:val="es-AR"/>
        </w:rPr>
        <w:t xml:space="preserve">responsables se acojan al </w:t>
      </w:r>
      <w:proofErr w:type="spellStart"/>
      <w:r w:rsidRPr="00A5701F">
        <w:rPr>
          <w:rFonts w:ascii="Montserrat" w:hAnsi="Montserrat"/>
          <w:i/>
          <w:iCs/>
          <w:sz w:val="20"/>
          <w:szCs w:val="20"/>
          <w:lang w:val="es-AR"/>
        </w:rPr>
        <w:t>regimen</w:t>
      </w:r>
      <w:proofErr w:type="spellEnd"/>
      <w:r w:rsidRPr="00A5701F">
        <w:rPr>
          <w:rFonts w:ascii="Montserrat" w:hAnsi="Montserrat"/>
          <w:i/>
          <w:iCs/>
          <w:sz w:val="20"/>
          <w:szCs w:val="20"/>
          <w:lang w:val="es-AR"/>
        </w:rPr>
        <w:t xml:space="preserve">, obteniendo distintos beneficios </w:t>
      </w:r>
      <w:proofErr w:type="spellStart"/>
      <w:r w:rsidRPr="00A5701F">
        <w:rPr>
          <w:rFonts w:ascii="Montserrat" w:hAnsi="Montserrat"/>
          <w:i/>
          <w:iCs/>
          <w:sz w:val="20"/>
          <w:szCs w:val="20"/>
          <w:lang w:val="es-AR"/>
        </w:rPr>
        <w:t>segun</w:t>
      </w:r>
      <w:proofErr w:type="spellEnd"/>
      <w:r w:rsidRPr="00A5701F">
        <w:rPr>
          <w:rFonts w:ascii="Montserrat" w:hAnsi="Montserrat"/>
          <w:i/>
          <w:iCs/>
          <w:sz w:val="20"/>
          <w:szCs w:val="20"/>
          <w:lang w:val="es-AR"/>
        </w:rPr>
        <w:t xml:space="preserve"> la</w:t>
      </w:r>
      <w:r>
        <w:rPr>
          <w:rFonts w:ascii="Montserrat" w:hAnsi="Montserrat"/>
          <w:i/>
          <w:iCs/>
          <w:sz w:val="20"/>
          <w:szCs w:val="20"/>
          <w:lang w:val="es-AR"/>
        </w:rPr>
        <w:t xml:space="preserve"> </w:t>
      </w:r>
      <w:r w:rsidRPr="00A5701F">
        <w:rPr>
          <w:rFonts w:ascii="Montserrat" w:hAnsi="Montserrat"/>
          <w:i/>
          <w:iCs/>
          <w:sz w:val="20"/>
          <w:szCs w:val="20"/>
          <w:lang w:val="es-AR"/>
        </w:rPr>
        <w:t xml:space="preserve">modalidad de la </w:t>
      </w:r>
      <w:proofErr w:type="spellStart"/>
      <w:r w:rsidRPr="00A5701F">
        <w:rPr>
          <w:rFonts w:ascii="Montserrat" w:hAnsi="Montserrat"/>
          <w:i/>
          <w:iCs/>
          <w:sz w:val="20"/>
          <w:szCs w:val="20"/>
          <w:lang w:val="es-AR"/>
        </w:rPr>
        <w:t>adhesion</w:t>
      </w:r>
      <w:proofErr w:type="spellEnd"/>
      <w:r w:rsidRPr="00A5701F">
        <w:rPr>
          <w:rFonts w:ascii="Montserrat" w:hAnsi="Montserrat"/>
          <w:i/>
          <w:iCs/>
          <w:sz w:val="20"/>
          <w:szCs w:val="20"/>
          <w:lang w:val="es-AR"/>
        </w:rPr>
        <w:t xml:space="preserve"> y el tipo de deuda que registren.</w:t>
      </w:r>
    </w:p>
    <w:p w14:paraId="75D9CB56" w14:textId="77777777" w:rsidR="00A5701F" w:rsidRPr="00A5701F" w:rsidRDefault="00A5701F" w:rsidP="00A5701F">
      <w:pPr>
        <w:spacing w:line="276" w:lineRule="auto"/>
        <w:ind w:left="360"/>
        <w:rPr>
          <w:rFonts w:ascii="Montserrat" w:hAnsi="Montserrat"/>
          <w:sz w:val="20"/>
          <w:szCs w:val="20"/>
          <w:lang w:val="es-AR"/>
        </w:rPr>
      </w:pPr>
    </w:p>
    <w:p w14:paraId="41AFC258" w14:textId="77777777" w:rsidR="00E564C1" w:rsidRDefault="00E564C1" w:rsidP="00E564C1">
      <w:pPr>
        <w:spacing w:line="276" w:lineRule="auto"/>
        <w:rPr>
          <w:rFonts w:ascii="Aller" w:hAnsi="Aller"/>
          <w:b/>
          <w:color w:val="17479D"/>
          <w:sz w:val="28"/>
          <w:szCs w:val="28"/>
          <w:u w:val="single"/>
        </w:rPr>
      </w:pPr>
    </w:p>
    <w:p w14:paraId="0B22D1A9" w14:textId="2D9E6C2D" w:rsidR="00545529" w:rsidRPr="00545529" w:rsidRDefault="00545529" w:rsidP="00545529">
      <w:pPr>
        <w:spacing w:line="276" w:lineRule="auto"/>
        <w:rPr>
          <w:rFonts w:ascii="Montserrat" w:hAnsi="Montserrat"/>
          <w:sz w:val="20"/>
          <w:szCs w:val="20"/>
          <w:lang w:val="es-AR"/>
        </w:rPr>
      </w:pPr>
      <w:proofErr w:type="spellStart"/>
      <w:r w:rsidRPr="00545529">
        <w:rPr>
          <w:rFonts w:ascii="Aller" w:hAnsi="Aller"/>
          <w:b/>
          <w:color w:val="17479D"/>
          <w:sz w:val="28"/>
          <w:szCs w:val="28"/>
          <w:u w:val="single"/>
        </w:rPr>
        <w:t>Alcanzados</w:t>
      </w:r>
      <w:proofErr w:type="spellEnd"/>
    </w:p>
    <w:p w14:paraId="51D1FEBC"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Podrán adherir al régimen de regularización de activos:</w:t>
      </w:r>
    </w:p>
    <w:p w14:paraId="002650EF" w14:textId="77777777" w:rsidR="00545529" w:rsidRPr="00545529" w:rsidRDefault="00545529" w:rsidP="00545529">
      <w:pPr>
        <w:numPr>
          <w:ilvl w:val="0"/>
          <w:numId w:val="27"/>
        </w:numPr>
        <w:spacing w:line="276" w:lineRule="auto"/>
        <w:rPr>
          <w:rFonts w:ascii="Montserrat" w:hAnsi="Montserrat"/>
          <w:sz w:val="20"/>
          <w:szCs w:val="20"/>
          <w:lang w:val="es-AR"/>
        </w:rPr>
      </w:pPr>
      <w:r w:rsidRPr="00545529">
        <w:rPr>
          <w:rFonts w:ascii="Montserrat" w:hAnsi="Montserrat"/>
          <w:sz w:val="20"/>
          <w:szCs w:val="20"/>
          <w:lang w:val="es-AR"/>
        </w:rPr>
        <w:t>Sujetos residentes: personas humanas, sucesiones indivisas y personas jurídicas que sean considerados, para el impuesto a las ganancias, como residentes fiscales argentinos al 31 de diciembre de 2023, estén o no inscriptas como contribuyentes ante la AFIP.</w:t>
      </w:r>
    </w:p>
    <w:p w14:paraId="58FBA41C" w14:textId="77777777" w:rsidR="00545529" w:rsidRPr="00545529" w:rsidRDefault="00545529" w:rsidP="00545529">
      <w:pPr>
        <w:numPr>
          <w:ilvl w:val="0"/>
          <w:numId w:val="27"/>
        </w:numPr>
        <w:spacing w:line="276" w:lineRule="auto"/>
        <w:rPr>
          <w:rFonts w:ascii="Montserrat" w:hAnsi="Montserrat"/>
          <w:sz w:val="20"/>
          <w:szCs w:val="20"/>
          <w:lang w:val="es-AR"/>
        </w:rPr>
      </w:pPr>
      <w:r w:rsidRPr="00545529">
        <w:rPr>
          <w:rFonts w:ascii="Montserrat" w:hAnsi="Montserrat"/>
          <w:sz w:val="20"/>
          <w:szCs w:val="20"/>
          <w:lang w:val="es-AR"/>
        </w:rPr>
        <w:t>Las personas humanas que fueron residentes fiscales en Argentina antes del 31 de diciembre de 2023 y que, a dicha fecha, hubieran perdido tal condición: podrán adherir como si fueran sujetos residentes en Argentina, en igualdad de derechos y obligaciones. En estos casos se considerará que estos sujetos adquirieron nuevamente la residencia tributaria en el país a partir del 1 de enero de 2024.</w:t>
      </w:r>
      <w:r w:rsidRPr="00545529">
        <w:rPr>
          <w:rFonts w:ascii="Montserrat" w:hAnsi="Montserrat"/>
          <w:sz w:val="20"/>
          <w:szCs w:val="20"/>
          <w:lang w:val="es-AR"/>
        </w:rPr>
        <w:br/>
        <w:t>A efectos del régimen, no se tomarán en cuenta los incrementos patrimoniales y los bienes adquiridos en el exterior, luego de la pérdida de la residencia fiscal en Argentina.</w:t>
      </w:r>
    </w:p>
    <w:p w14:paraId="7F2BFECD" w14:textId="77777777" w:rsidR="00545529" w:rsidRDefault="00545529" w:rsidP="00545529">
      <w:pPr>
        <w:spacing w:line="276" w:lineRule="auto"/>
        <w:rPr>
          <w:rFonts w:ascii="Aller" w:hAnsi="Aller"/>
          <w:b/>
          <w:color w:val="17479D"/>
          <w:sz w:val="28"/>
          <w:szCs w:val="28"/>
          <w:u w:val="single"/>
        </w:rPr>
      </w:pPr>
    </w:p>
    <w:p w14:paraId="48D3A45C" w14:textId="05FE1303" w:rsidR="00545529" w:rsidRPr="00545529" w:rsidRDefault="00545529" w:rsidP="00545529">
      <w:pPr>
        <w:spacing w:line="276" w:lineRule="auto"/>
        <w:rPr>
          <w:rFonts w:ascii="Montserrat" w:hAnsi="Montserrat"/>
          <w:sz w:val="20"/>
          <w:szCs w:val="20"/>
          <w:lang w:val="es-AR"/>
        </w:rPr>
      </w:pPr>
      <w:proofErr w:type="spellStart"/>
      <w:r w:rsidRPr="00545529">
        <w:rPr>
          <w:rFonts w:ascii="Aller" w:hAnsi="Aller"/>
          <w:b/>
          <w:color w:val="17479D"/>
          <w:sz w:val="28"/>
          <w:szCs w:val="28"/>
          <w:u w:val="single"/>
        </w:rPr>
        <w:t>Excluidos</w:t>
      </w:r>
      <w:proofErr w:type="spellEnd"/>
    </w:p>
    <w:p w14:paraId="7A552BA5"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Funcionarios públicos (art. 39)</w:t>
      </w:r>
    </w:p>
    <w:p w14:paraId="30784B0F"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lastRenderedPageBreak/>
        <w:t xml:space="preserve">Quedan excluidos del régimen los sujetos que hayan desempeñado en los últimos 10 años a contar desde la fecha de </w:t>
      </w:r>
      <w:proofErr w:type="gramStart"/>
      <w:r w:rsidRPr="00545529">
        <w:rPr>
          <w:rFonts w:ascii="Montserrat" w:hAnsi="Montserrat"/>
          <w:sz w:val="20"/>
          <w:szCs w:val="20"/>
          <w:lang w:val="es-AR"/>
        </w:rPr>
        <w:t>entrada en vigencia</w:t>
      </w:r>
      <w:proofErr w:type="gramEnd"/>
      <w:r w:rsidRPr="00545529">
        <w:rPr>
          <w:rFonts w:ascii="Montserrat" w:hAnsi="Montserrat"/>
          <w:sz w:val="20"/>
          <w:szCs w:val="20"/>
          <w:lang w:val="es-AR"/>
        </w:rPr>
        <w:t xml:space="preserve"> del Régimen de Regularización de Activos y/o aquellos que actualmente desempeñen las siguientes </w:t>
      </w:r>
      <w:r w:rsidRPr="00545529">
        <w:rPr>
          <w:rFonts w:ascii="Montserrat" w:hAnsi="Montserrat"/>
          <w:b/>
          <w:bCs/>
          <w:sz w:val="20"/>
          <w:szCs w:val="20"/>
          <w:lang w:val="es-AR"/>
        </w:rPr>
        <w:t>funciones públicas</w:t>
      </w:r>
      <w:r w:rsidRPr="00545529">
        <w:rPr>
          <w:rFonts w:ascii="Montserrat" w:hAnsi="Montserrat"/>
          <w:sz w:val="20"/>
          <w:szCs w:val="20"/>
          <w:lang w:val="es-AR"/>
        </w:rPr>
        <w:t>:</w:t>
      </w:r>
    </w:p>
    <w:p w14:paraId="11E44A81"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Presidente y vicepresidente de la Nación, gobernador, vicegobernador, jefe o vicejefe de gobierno de la Ciudad Autónoma de Buenos Aires o intendente municipal;</w:t>
      </w:r>
    </w:p>
    <w:p w14:paraId="7E0AF859"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Senador o diputado nacional, provincial o de la Ciudad Autónoma de Buenos Aires, o concejal municipal, o Parlamentario del Mercosur;</w:t>
      </w:r>
    </w:p>
    <w:p w14:paraId="05E66519"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Magistrado del Poder Judicial nacional, provincial, municipal o de la Ciudad Autónoma de Buenos Aires;</w:t>
      </w:r>
    </w:p>
    <w:p w14:paraId="72C11FCF"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Magistrado del Ministerio Público nacional, provincial, municipal o de la Ciudad Autónoma de Buenos Aires;</w:t>
      </w:r>
    </w:p>
    <w:p w14:paraId="75EE3D16"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Defensor del Pueblo o adjunto del Defensor del Pueblo nacional, provincial, municipal o de la Ciudad Autónoma de Buenos Aires;</w:t>
      </w:r>
    </w:p>
    <w:p w14:paraId="4FAA5C9E"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 xml:space="preserve">Jefe de Gabinete de </w:t>
      </w:r>
      <w:proofErr w:type="gramStart"/>
      <w:r w:rsidRPr="00545529">
        <w:rPr>
          <w:rFonts w:ascii="Montserrat" w:hAnsi="Montserrat"/>
          <w:sz w:val="20"/>
          <w:szCs w:val="20"/>
          <w:lang w:val="es-AR"/>
        </w:rPr>
        <w:t>Ministros</w:t>
      </w:r>
      <w:proofErr w:type="gramEnd"/>
      <w:r w:rsidRPr="00545529">
        <w:rPr>
          <w:rFonts w:ascii="Montserrat" w:hAnsi="Montserrat"/>
          <w:sz w:val="20"/>
          <w:szCs w:val="20"/>
          <w:lang w:val="es-AR"/>
        </w:rPr>
        <w:t>, ministro, secretario o subsecretario del Poder Ejecutivo nacional, provincial, municipal o de la Ciudad Autónoma de Buenos Aires;</w:t>
      </w:r>
    </w:p>
    <w:p w14:paraId="55AFFB54"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Interventor federal, provincial, municipal o de la Ciudad Autónoma de Buenos Aires;</w:t>
      </w:r>
    </w:p>
    <w:p w14:paraId="5B49AEDD"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Síndico General de la Nación, síndico general adjunto de la Sindicatura General, presidente o auditor general de la Auditoría General, autoridad superior de los entes reguladores y los demás órganos que integran los sistemas de control del sector público nacional, provincial, municipal o de la Ciudad Autónoma de Buenos Aires, y los miembros de organismos jurisdiccionales administrativos en los tres niveles de gobiernos;</w:t>
      </w:r>
    </w:p>
    <w:p w14:paraId="34C63CF6"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Miembro del Consejo de la Magistratura o del jurado de enjuiciamiento;</w:t>
      </w:r>
    </w:p>
    <w:p w14:paraId="341D79B1"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Embajador, cónsul o funcionario destacado en misión oficial permanente en el exterior;</w:t>
      </w:r>
    </w:p>
    <w:p w14:paraId="69D24A59"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Personal en actividad de las Fuerzas Armadas, de la Policía Federal Argentina, de la Policía de Seguridad Aeroportuaria, de la Gendarmería Nacional, de la Prefectura Naval Argentina o del Servicio Penitenciario Federal, con jerarquía no menor de coronel o equivalente, personal de la Policía provincial, municipal o de la Ciudad Autónoma de Buenos Aires con categoría no inferior a la de Comisario, o personal de categoría inferior, a cargo de Comisaría;</w:t>
      </w:r>
    </w:p>
    <w:p w14:paraId="437B2A5F"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Rector, decano o secretario de las universidades nacionales, provinciales, municipales o de la Ciudad Autónoma de Buenos Aires;</w:t>
      </w:r>
    </w:p>
    <w:p w14:paraId="671569E2"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o empleado con categoría o función no inferior a la de director o equivalente, que preste servicio en la Administración Pública nacional, provincial, municipal o de la Ciudad Autónoma de Buenos Aires, centralizada o descentralizada, las entidades autárquicas, los bancos y entidades financieras del sistema oficial, las obras sociales administradas por el Estado, las empresas del Estado, las sociedades del Estado o personal con similar categoría o función y en otros entes del sector público;</w:t>
      </w:r>
    </w:p>
    <w:p w14:paraId="3B8BE81B"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colaborador de interventor federal, provincial, municipal o de la Ciudad Autónoma de Buenos Aires, con categoría o función no inferior a la de director o equivalente;</w:t>
      </w:r>
    </w:p>
    <w:p w14:paraId="015427F5"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lastRenderedPageBreak/>
        <w:t>Personal de la Sindicatura General, la Auditoría General, entes reguladores y demás órganos que integran los sistemas de control del sector público nacional, provincial, municipal o de la CABA, y organismos jurisdiccionales administrativos en los tres niveles de gobierno, con categoría no inferior a la de director o equivalente;</w:t>
      </w:r>
    </w:p>
    <w:p w14:paraId="148D94CF"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o empleado público encargado de otorgar habilitaciones administrativas para el ejercicio de cualquier actividad, como también todo funcionario o empleado público encargado de controlar el funcionamiento de dichas actividades o de ejercer cualquier otro control en virtud de un poder de policía;</w:t>
      </w:r>
    </w:p>
    <w:p w14:paraId="16928286"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que integra los organismos de control de los servicios públicos privatizados, con categoría no inferior a la de director;</w:t>
      </w:r>
    </w:p>
    <w:p w14:paraId="0DA60BF0"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Personal que se desempeña en el Poder Legislativo nacional, provincial, municipal o de la Ciudad Autónoma de Buenos Aires, con categoría no inferior a la de director;</w:t>
      </w:r>
    </w:p>
    <w:p w14:paraId="3624A954"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Personal que cumpla servicios en el Poder Judicial o en el Ministerio Público nacional, provincial, municipal o de la Ciudad Autónoma de Buenos Aires, con categoría no inferior a secretario o equivalente;</w:t>
      </w:r>
    </w:p>
    <w:p w14:paraId="3780C103"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o empleado público que integre comisiones de adjudicación de licitaciones, de compra o de recepción de bienes, o participe en la toma de decisiones de licitaciones o compras en cualquiera de los tres niveles de gobierno;</w:t>
      </w:r>
    </w:p>
    <w:p w14:paraId="617968CE"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Funcionario público que tenga por función administrar un patrimonio público o privado, o controlar o fiscalizar los ingresos públicos cualquiera fuera su naturaleza;</w:t>
      </w:r>
    </w:p>
    <w:p w14:paraId="09B68314"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Director o administrador de las entidades sometidas al control externo del Congreso de la Nación, de conformidad con lo dispuesto en el </w:t>
      </w:r>
      <w:hyperlink r:id="rId35" w:tgtFrame="_blank" w:history="1">
        <w:r w:rsidRPr="00545529">
          <w:rPr>
            <w:rStyle w:val="Hipervnculo"/>
            <w:rFonts w:ascii="Montserrat" w:hAnsi="Montserrat"/>
            <w:sz w:val="20"/>
            <w:szCs w:val="20"/>
            <w:lang w:val="es-AR"/>
          </w:rPr>
          <w:t xml:space="preserve">artículo 120 de la Ley </w:t>
        </w:r>
        <w:proofErr w:type="spellStart"/>
        <w:r w:rsidRPr="00545529">
          <w:rPr>
            <w:rStyle w:val="Hipervnculo"/>
            <w:rFonts w:ascii="Montserrat" w:hAnsi="Montserrat"/>
            <w:sz w:val="20"/>
            <w:szCs w:val="20"/>
            <w:lang w:val="es-AR"/>
          </w:rPr>
          <w:t>N°</w:t>
        </w:r>
        <w:proofErr w:type="spellEnd"/>
        <w:r w:rsidRPr="00545529">
          <w:rPr>
            <w:rStyle w:val="Hipervnculo"/>
            <w:rFonts w:ascii="Montserrat" w:hAnsi="Montserrat"/>
            <w:sz w:val="20"/>
            <w:szCs w:val="20"/>
            <w:lang w:val="es-AR"/>
          </w:rPr>
          <w:t xml:space="preserve"> 24.156</w:t>
        </w:r>
      </w:hyperlink>
      <w:r w:rsidRPr="00545529">
        <w:rPr>
          <w:rFonts w:ascii="Montserrat" w:hAnsi="Montserrat"/>
          <w:sz w:val="20"/>
          <w:szCs w:val="20"/>
          <w:lang w:val="es-AR"/>
        </w:rPr>
        <w:t>;</w:t>
      </w:r>
    </w:p>
    <w:p w14:paraId="39CF3A62" w14:textId="77777777" w:rsidR="00545529" w:rsidRPr="00545529" w:rsidRDefault="00545529" w:rsidP="00545529">
      <w:pPr>
        <w:numPr>
          <w:ilvl w:val="0"/>
          <w:numId w:val="28"/>
        </w:numPr>
        <w:spacing w:line="276" w:lineRule="auto"/>
        <w:rPr>
          <w:rFonts w:ascii="Montserrat" w:hAnsi="Montserrat"/>
          <w:sz w:val="20"/>
          <w:szCs w:val="20"/>
          <w:lang w:val="es-AR"/>
        </w:rPr>
      </w:pPr>
      <w:r w:rsidRPr="00545529">
        <w:rPr>
          <w:rFonts w:ascii="Montserrat" w:hAnsi="Montserrat"/>
          <w:sz w:val="20"/>
          <w:szCs w:val="20"/>
          <w:lang w:val="es-AR"/>
        </w:rPr>
        <w:t>Personal de los organismos de inteligencia, sin distinción de grados, sea su situación de revista permanente o transitoria.</w:t>
      </w:r>
    </w:p>
    <w:p w14:paraId="5DFF8A35"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Familiares de funcionarios públicos (art. 40)</w:t>
      </w:r>
    </w:p>
    <w:p w14:paraId="2F65ED78"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También quedarán excluidos del régimen los cónyuges y convivientes y los ascendientes y descendientes en primer y segundo grado, por consanguinidad o afinidad, y colaterales en segundo grado por consanguinidad o afinidad de los funcionarios públicos excluidos del régimen.</w:t>
      </w:r>
    </w:p>
    <w:p w14:paraId="7453E2BE"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 xml:space="preserve">Quedan también comprendidos en la exclusión los </w:t>
      </w:r>
      <w:proofErr w:type="gramStart"/>
      <w:r w:rsidRPr="00545529">
        <w:rPr>
          <w:rFonts w:ascii="Montserrat" w:hAnsi="Montserrat"/>
          <w:sz w:val="20"/>
          <w:szCs w:val="20"/>
          <w:lang w:val="es-AR"/>
        </w:rPr>
        <w:t>ex cónyuges</w:t>
      </w:r>
      <w:proofErr w:type="gramEnd"/>
      <w:r w:rsidRPr="00545529">
        <w:rPr>
          <w:rFonts w:ascii="Montserrat" w:hAnsi="Montserrat"/>
          <w:sz w:val="20"/>
          <w:szCs w:val="20"/>
          <w:lang w:val="es-AR"/>
        </w:rPr>
        <w:t xml:space="preserve"> y ex convivientes de los mencionados funcionarios públicos, que hubieran sido cónyuges o convivientes durante el plazo fijado.</w:t>
      </w:r>
    </w:p>
    <w:p w14:paraId="512E7E2C"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Otros sujetos excluidos (art. 41)</w:t>
      </w:r>
    </w:p>
    <w:p w14:paraId="7FAB2E3B"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Los declarados en estado de quiebra, sin que se haya dispuesto la continuidad de la explotación, mientras duren los efectos de dicha declaración.</w:t>
      </w:r>
    </w:p>
    <w:p w14:paraId="65197BE0"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Los condenados con condena firme en primera instancia o con sentencia en segunda instancia, por alguno de los delitos previstos en el Código Aduanero, o por delitos tributarios establecidos en las leyes </w:t>
      </w:r>
      <w:hyperlink r:id="rId36" w:tgtFrame="_blank" w:history="1">
        <w:r w:rsidRPr="00545529">
          <w:rPr>
            <w:rStyle w:val="Hipervnculo"/>
            <w:rFonts w:ascii="Montserrat" w:hAnsi="Montserrat"/>
            <w:sz w:val="20"/>
            <w:szCs w:val="20"/>
            <w:lang w:val="es-AR"/>
          </w:rPr>
          <w:t>23.771</w:t>
        </w:r>
      </w:hyperlink>
      <w:r w:rsidRPr="00545529">
        <w:rPr>
          <w:rFonts w:ascii="Montserrat" w:hAnsi="Montserrat"/>
          <w:sz w:val="20"/>
          <w:szCs w:val="20"/>
          <w:lang w:val="es-AR"/>
        </w:rPr>
        <w:t> y </w:t>
      </w:r>
      <w:hyperlink r:id="rId37" w:tgtFrame="_blank" w:history="1">
        <w:r w:rsidRPr="00545529">
          <w:rPr>
            <w:rStyle w:val="Hipervnculo"/>
            <w:rFonts w:ascii="Montserrat" w:hAnsi="Montserrat"/>
            <w:sz w:val="20"/>
            <w:szCs w:val="20"/>
            <w:lang w:val="es-AR"/>
          </w:rPr>
          <w:t>24.769</w:t>
        </w:r>
      </w:hyperlink>
      <w:r w:rsidRPr="00545529">
        <w:rPr>
          <w:rFonts w:ascii="Montserrat" w:hAnsi="Montserrat"/>
          <w:sz w:val="20"/>
          <w:szCs w:val="20"/>
          <w:lang w:val="es-AR"/>
        </w:rPr>
        <w:t> o en el Título IX de la </w:t>
      </w:r>
      <w:hyperlink r:id="rId38" w:tgtFrame="_blank" w:history="1">
        <w:r w:rsidRPr="00545529">
          <w:rPr>
            <w:rStyle w:val="Hipervnculo"/>
            <w:rFonts w:ascii="Montserrat" w:hAnsi="Montserrat"/>
            <w:sz w:val="20"/>
            <w:szCs w:val="20"/>
            <w:lang w:val="es-AR"/>
          </w:rPr>
          <w:t>Ley 27.430</w:t>
        </w:r>
      </w:hyperlink>
      <w:r w:rsidRPr="00545529">
        <w:rPr>
          <w:rFonts w:ascii="Montserrat" w:hAnsi="Montserrat"/>
          <w:sz w:val="20"/>
          <w:szCs w:val="20"/>
          <w:lang w:val="es-AR"/>
        </w:rPr>
        <w:t> (Régimen Penal Tributario), con anterioridad al 8 de julio de 2024.</w:t>
      </w:r>
    </w:p>
    <w:p w14:paraId="1DB236B0"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lastRenderedPageBreak/>
        <w:t>Los condenados con condena firme en primera instancia o con sentencia en segunda instancia, por delitos comunes, que tengan conexión con el incumplimiento de sus obligaciones tributarias o las de terceros, con anterioridad al 8 de julio de 2024;</w:t>
      </w:r>
    </w:p>
    <w:p w14:paraId="58E8D082"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Las personas jurídicas en las que, según corresponda, sus socios, administradores, directores, síndicos, miembros del consejo de vigilancia, consejeros o quienes ocupen cargos equivalentes, hayan sido condenados, con condena firme en primera instancia o con sentencia en segunda instancia, por los delitos incluidos en los puntos 2 a 4 precedentes, con anterioridad al 8 de julio de 2024;</w:t>
      </w:r>
    </w:p>
    <w:p w14:paraId="7693EB82"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 xml:space="preserve">Quienes estuvieran procesados, aun cuando no estuviera firme dicho auto de mérito, por los delitos que se enumeran a continuación. En caso de tener, al 8 de julio de 2024, un proceso penal en trámite por estos delitos, podrán adherir en forma condicional al régimen. El auto de procesamiento que se dicte en fecha </w:t>
      </w:r>
      <w:proofErr w:type="gramStart"/>
      <w:r w:rsidRPr="00545529">
        <w:rPr>
          <w:rFonts w:ascii="Montserrat" w:hAnsi="Montserrat"/>
          <w:sz w:val="20"/>
          <w:szCs w:val="20"/>
          <w:lang w:val="es-AR"/>
        </w:rPr>
        <w:t>posterior,</w:t>
      </w:r>
      <w:proofErr w:type="gramEnd"/>
      <w:r w:rsidRPr="00545529">
        <w:rPr>
          <w:rFonts w:ascii="Montserrat" w:hAnsi="Montserrat"/>
          <w:sz w:val="20"/>
          <w:szCs w:val="20"/>
          <w:lang w:val="es-AR"/>
        </w:rPr>
        <w:t xml:space="preserve"> dará lugar a la pérdida automática de todos los beneficios que otorga el presente régimen.</w:t>
      </w:r>
    </w:p>
    <w:p w14:paraId="23BEC3BA"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Contra el orden económico y financiero previstos en los artículos 303, 306, 307, 309, 310, 311 y 312 del Código Penal.</w:t>
      </w:r>
    </w:p>
    <w:p w14:paraId="686786D1"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Enumerados en el artículo 6 de la </w:t>
      </w:r>
      <w:hyperlink r:id="rId39" w:tgtFrame="_blank" w:history="1">
        <w:r w:rsidRPr="00545529">
          <w:rPr>
            <w:rStyle w:val="Hipervnculo"/>
            <w:rFonts w:ascii="Montserrat" w:hAnsi="Montserrat"/>
            <w:sz w:val="20"/>
            <w:szCs w:val="20"/>
            <w:lang w:val="es-AR"/>
          </w:rPr>
          <w:t xml:space="preserve">Ley </w:t>
        </w:r>
        <w:proofErr w:type="spellStart"/>
        <w:r w:rsidRPr="00545529">
          <w:rPr>
            <w:rStyle w:val="Hipervnculo"/>
            <w:rFonts w:ascii="Montserrat" w:hAnsi="Montserrat"/>
            <w:sz w:val="20"/>
            <w:szCs w:val="20"/>
            <w:lang w:val="es-AR"/>
          </w:rPr>
          <w:t>N°</w:t>
        </w:r>
        <w:proofErr w:type="spellEnd"/>
        <w:r w:rsidRPr="00545529">
          <w:rPr>
            <w:rStyle w:val="Hipervnculo"/>
            <w:rFonts w:ascii="Montserrat" w:hAnsi="Montserrat"/>
            <w:sz w:val="20"/>
            <w:szCs w:val="20"/>
            <w:lang w:val="es-AR"/>
          </w:rPr>
          <w:t xml:space="preserve"> 25.246</w:t>
        </w:r>
      </w:hyperlink>
      <w:r w:rsidRPr="00545529">
        <w:rPr>
          <w:rFonts w:ascii="Montserrat" w:hAnsi="Montserrat"/>
          <w:sz w:val="20"/>
          <w:szCs w:val="20"/>
          <w:lang w:val="es-AR"/>
        </w:rPr>
        <w:t>, con excepción del inciso k). (la exclusión resulta de aplicación, también, para los familiares hasta el cuarto grado de consanguinidad de los procesados)</w:t>
      </w:r>
    </w:p>
    <w:p w14:paraId="66ABEE5E"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Estafa y otras defraudaciones previstas en los artículos 172, 173 y 174 del Código Penal.</w:t>
      </w:r>
    </w:p>
    <w:p w14:paraId="6CE4824F"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Usura prevista en el artículo 175 bis del Código Penal.</w:t>
      </w:r>
    </w:p>
    <w:p w14:paraId="1567FBB3"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Quebrados y otros deudores punibles previstos en los artículos 176, 177, 178 y 179 del Código Penal.</w:t>
      </w:r>
    </w:p>
    <w:p w14:paraId="512FC430"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Contra la fe pública previstos en los artículos 282, 283 y 287 del Código Penal.</w:t>
      </w:r>
    </w:p>
    <w:p w14:paraId="30864E30"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Falsificación de marcas, contraseñas o firmas oficiales previstos en el artículo 289 del Código Penal y falsificación de marcas registradas previsto en el artículo 31 de la </w:t>
      </w:r>
      <w:hyperlink r:id="rId40" w:tgtFrame="_blank" w:history="1">
        <w:r w:rsidRPr="00545529">
          <w:rPr>
            <w:rStyle w:val="Hipervnculo"/>
            <w:rFonts w:ascii="Montserrat" w:hAnsi="Montserrat"/>
            <w:sz w:val="20"/>
            <w:szCs w:val="20"/>
            <w:lang w:val="es-AR"/>
          </w:rPr>
          <w:t xml:space="preserve">Ley </w:t>
        </w:r>
        <w:proofErr w:type="spellStart"/>
        <w:r w:rsidRPr="00545529">
          <w:rPr>
            <w:rStyle w:val="Hipervnculo"/>
            <w:rFonts w:ascii="Montserrat" w:hAnsi="Montserrat"/>
            <w:sz w:val="20"/>
            <w:szCs w:val="20"/>
            <w:lang w:val="es-AR"/>
          </w:rPr>
          <w:t>N°</w:t>
        </w:r>
        <w:proofErr w:type="spellEnd"/>
        <w:r w:rsidRPr="00545529">
          <w:rPr>
            <w:rStyle w:val="Hipervnculo"/>
            <w:rFonts w:ascii="Montserrat" w:hAnsi="Montserrat"/>
            <w:sz w:val="20"/>
            <w:szCs w:val="20"/>
            <w:lang w:val="es-AR"/>
          </w:rPr>
          <w:t xml:space="preserve"> 22.362</w:t>
        </w:r>
      </w:hyperlink>
      <w:r w:rsidRPr="00545529">
        <w:rPr>
          <w:rFonts w:ascii="Montserrat" w:hAnsi="Montserrat"/>
          <w:sz w:val="20"/>
          <w:szCs w:val="20"/>
          <w:lang w:val="es-AR"/>
        </w:rPr>
        <w:t>, de Marcas y Designaciones.</w:t>
      </w:r>
    </w:p>
    <w:p w14:paraId="2B725EBB"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Encubrimiento al adquirir, recibir u ocultar dinero, cosas o efectos provenientes de un delito previsto en el inciso c) del numeral 1 del artículo 277 del Código Penal.</w:t>
      </w:r>
    </w:p>
    <w:p w14:paraId="5DA8F6DC" w14:textId="77777777" w:rsidR="00545529" w:rsidRPr="00545529" w:rsidRDefault="00545529" w:rsidP="00545529">
      <w:pPr>
        <w:numPr>
          <w:ilvl w:val="1"/>
          <w:numId w:val="29"/>
        </w:numPr>
        <w:spacing w:line="276" w:lineRule="auto"/>
        <w:rPr>
          <w:rFonts w:ascii="Montserrat" w:hAnsi="Montserrat"/>
          <w:sz w:val="20"/>
          <w:szCs w:val="20"/>
          <w:lang w:val="es-AR"/>
        </w:rPr>
      </w:pPr>
      <w:r w:rsidRPr="00545529">
        <w:rPr>
          <w:rFonts w:ascii="Montserrat" w:hAnsi="Montserrat"/>
          <w:sz w:val="20"/>
          <w:szCs w:val="20"/>
          <w:lang w:val="es-AR"/>
        </w:rPr>
        <w:t>Homicidio por precio o promesa remuneratoria, explotación sexual y secuestro extorsivo establecido en el inciso 3 del artículo 80, artículos 127 y 170 del Código Penal, respectivamente.</w:t>
      </w:r>
    </w:p>
    <w:p w14:paraId="36134857"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Personas jurídicas en las que sujetos excluidos del régimen de regulación de activos, individual o conjuntamente, tengan participación mayoritaria o control de la voluntad social.</w:t>
      </w:r>
    </w:p>
    <w:p w14:paraId="1CCAF318"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Personas jurídicas que hayan sido ejecutoras de beneficios sociales y los integrantes de sus órganos de gobierno, dirección o administración, ya sea a nivel nacional o provincial, durante los últimos 5 años.</w:t>
      </w:r>
    </w:p>
    <w:p w14:paraId="30DCB01E"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t>Quienes hubieran recibido planes sociales durante los últimos 5 años, con excepción de la asistencia durante la emergencia del COVID-19.</w:t>
      </w:r>
    </w:p>
    <w:p w14:paraId="1D5D44EB" w14:textId="77777777" w:rsidR="00545529" w:rsidRPr="00545529" w:rsidRDefault="00545529" w:rsidP="00545529">
      <w:pPr>
        <w:numPr>
          <w:ilvl w:val="0"/>
          <w:numId w:val="29"/>
        </w:numPr>
        <w:spacing w:line="276" w:lineRule="auto"/>
        <w:rPr>
          <w:rFonts w:ascii="Montserrat" w:hAnsi="Montserrat"/>
          <w:sz w:val="20"/>
          <w:szCs w:val="20"/>
          <w:lang w:val="es-AR"/>
        </w:rPr>
      </w:pPr>
      <w:r w:rsidRPr="00545529">
        <w:rPr>
          <w:rFonts w:ascii="Montserrat" w:hAnsi="Montserrat"/>
          <w:sz w:val="20"/>
          <w:szCs w:val="20"/>
          <w:lang w:val="es-AR"/>
        </w:rPr>
        <w:lastRenderedPageBreak/>
        <w:t xml:space="preserve">Quienes hubieran revestido el carácter de personas expuestas políticamente extranjeras, en los últimos 10 años, contados desde la fecha de </w:t>
      </w:r>
      <w:proofErr w:type="gramStart"/>
      <w:r w:rsidRPr="00545529">
        <w:rPr>
          <w:rFonts w:ascii="Montserrat" w:hAnsi="Montserrat"/>
          <w:sz w:val="20"/>
          <w:szCs w:val="20"/>
          <w:lang w:val="es-AR"/>
        </w:rPr>
        <w:t>entrada en vigencia</w:t>
      </w:r>
      <w:proofErr w:type="gramEnd"/>
      <w:r w:rsidRPr="00545529">
        <w:rPr>
          <w:rFonts w:ascii="Montserrat" w:hAnsi="Montserrat"/>
          <w:sz w:val="20"/>
          <w:szCs w:val="20"/>
          <w:lang w:val="es-AR"/>
        </w:rPr>
        <w:t xml:space="preserve"> del régimen, o quienes actualmente lo revistan.</w:t>
      </w:r>
    </w:p>
    <w:p w14:paraId="3D1F2472" w14:textId="1E29B2EE" w:rsidR="00545529" w:rsidRPr="00CC088A" w:rsidRDefault="00545529" w:rsidP="00E564C1">
      <w:pPr>
        <w:spacing w:line="276" w:lineRule="auto"/>
        <w:rPr>
          <w:rFonts w:ascii="Montserrat" w:hAnsi="Montserrat"/>
          <w:sz w:val="20"/>
          <w:szCs w:val="20"/>
          <w:lang w:val="es-ES"/>
        </w:rPr>
      </w:pPr>
    </w:p>
    <w:p w14:paraId="1BFB015A" w14:textId="7675A49C" w:rsidR="00545529" w:rsidRPr="00545529" w:rsidRDefault="00545529" w:rsidP="00545529">
      <w:pPr>
        <w:spacing w:line="276" w:lineRule="auto"/>
        <w:rPr>
          <w:rFonts w:ascii="Montserrat" w:hAnsi="Montserrat"/>
          <w:sz w:val="20"/>
          <w:szCs w:val="20"/>
          <w:lang w:val="es-AR"/>
        </w:rPr>
      </w:pPr>
      <w:proofErr w:type="spellStart"/>
      <w:r>
        <w:rPr>
          <w:rFonts w:ascii="Aller" w:hAnsi="Aller"/>
          <w:b/>
          <w:color w:val="17479D"/>
          <w:sz w:val="28"/>
          <w:szCs w:val="28"/>
          <w:u w:val="single"/>
        </w:rPr>
        <w:t>Activo</w:t>
      </w:r>
      <w:proofErr w:type="spellEnd"/>
      <w:r>
        <w:rPr>
          <w:rFonts w:ascii="Aller" w:hAnsi="Aller"/>
          <w:b/>
          <w:color w:val="17479D"/>
          <w:sz w:val="28"/>
          <w:szCs w:val="28"/>
          <w:u w:val="single"/>
        </w:rPr>
        <w:t xml:space="preserve"> </w:t>
      </w:r>
      <w:proofErr w:type="spellStart"/>
      <w:r>
        <w:rPr>
          <w:rFonts w:ascii="Aller" w:hAnsi="Aller"/>
          <w:b/>
          <w:color w:val="17479D"/>
          <w:sz w:val="28"/>
          <w:szCs w:val="28"/>
          <w:u w:val="single"/>
        </w:rPr>
        <w:t>a</w:t>
      </w:r>
      <w:r w:rsidRPr="00545529">
        <w:rPr>
          <w:rFonts w:ascii="Aller" w:hAnsi="Aller"/>
          <w:b/>
          <w:color w:val="17479D"/>
          <w:sz w:val="28"/>
          <w:szCs w:val="28"/>
          <w:u w:val="single"/>
        </w:rPr>
        <w:t>lcanzados</w:t>
      </w:r>
      <w:proofErr w:type="spellEnd"/>
    </w:p>
    <w:p w14:paraId="076F87A1"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Los sujetos alcanzados solo podrán regularizar aquellos activos que fueran de su propiedad o que se encontraran en su posesión, tenencia o guarda, al 31 de diciembre de 2023, inclusive.</w:t>
      </w:r>
    </w:p>
    <w:p w14:paraId="5CB2EC3A"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El régimen contempla la regularización de los siguientes bienes:</w:t>
      </w:r>
    </w:p>
    <w:p w14:paraId="571D4483"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Bienes en Argentina</w:t>
      </w:r>
    </w:p>
    <w:p w14:paraId="18DA2E75"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Moneda nacional o extranjera, sea en efectivo o depositada en cuentas bancarias o de cualquier otro tipo de entidades residentes en Argentina.</w:t>
      </w:r>
    </w:p>
    <w:p w14:paraId="05350251"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Inmuebles en el país.</w:t>
      </w:r>
    </w:p>
    <w:p w14:paraId="5DA69FA9"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 xml:space="preserve">Acciones, participación en sociedades, derechos de beneficiarios o fideicomisarios de fideicomisos u otros tipos de patrimonios de afectación similares o </w:t>
      </w:r>
      <w:proofErr w:type="spellStart"/>
      <w:r w:rsidRPr="00545529">
        <w:rPr>
          <w:rFonts w:ascii="Montserrat" w:hAnsi="Montserrat"/>
          <w:sz w:val="20"/>
          <w:szCs w:val="20"/>
          <w:lang w:val="es-AR"/>
        </w:rPr>
        <w:t>cuotapartes</w:t>
      </w:r>
      <w:proofErr w:type="spellEnd"/>
      <w:r w:rsidRPr="00545529">
        <w:rPr>
          <w:rFonts w:ascii="Montserrat" w:hAnsi="Montserrat"/>
          <w:sz w:val="20"/>
          <w:szCs w:val="20"/>
          <w:lang w:val="es-AR"/>
        </w:rPr>
        <w:t xml:space="preserve"> de fondos comunes de inversión, siempre que el sujeto emisor sea considerado un sujeto residente en Argentina, y siempre que estos títulos o derechos no coticen en bolsas o mercados regulados por la Comisión Nacional de Valores.</w:t>
      </w:r>
    </w:p>
    <w:p w14:paraId="5C48061C"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Títulos valores, incluyendo, sin limitación, a acciones, bonos, obligaciones negociables, certificados de depósito en custodia, cuotas partes de fondos y otros similares, que coticen en bolsas o mercados regulados por la Comisión Nacional de Valores.</w:t>
      </w:r>
    </w:p>
    <w:p w14:paraId="521F59B4"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Otros bienes muebles no incluidos en los puntos anteriores, ubicados en Argentina.</w:t>
      </w:r>
    </w:p>
    <w:p w14:paraId="17C1400F"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Créditos de cualquier tipo o naturaleza, cuando el deudor sea un residente fiscal argentino.</w:t>
      </w:r>
    </w:p>
    <w:p w14:paraId="6BC347FA"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Derechos y otros bienes intangibles no incluidos en los puntos anteriores, que sean de propiedad de un sujeto residente fiscal en Argentina o que recaigan sobre bienes en el país alcanzados por el régimen, siempre que el titular de dichos bienes revista la condición de no residente en Argentina.</w:t>
      </w:r>
    </w:p>
    <w:p w14:paraId="3DAD3B6E"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 xml:space="preserve">Las criptomonedas, </w:t>
      </w:r>
      <w:proofErr w:type="spellStart"/>
      <w:r w:rsidRPr="00545529">
        <w:rPr>
          <w:rFonts w:ascii="Montserrat" w:hAnsi="Montserrat"/>
          <w:sz w:val="20"/>
          <w:szCs w:val="20"/>
          <w:lang w:val="es-AR"/>
        </w:rPr>
        <w:t>criptoactivos</w:t>
      </w:r>
      <w:proofErr w:type="spellEnd"/>
      <w:r w:rsidRPr="00545529">
        <w:rPr>
          <w:rFonts w:ascii="Montserrat" w:hAnsi="Montserrat"/>
          <w:sz w:val="20"/>
          <w:szCs w:val="20"/>
          <w:lang w:val="es-AR"/>
        </w:rPr>
        <w:t xml:space="preserve"> y otros bienes similares.</w:t>
      </w:r>
    </w:p>
    <w:p w14:paraId="39CDBD4F" w14:textId="77777777" w:rsidR="00545529" w:rsidRPr="00545529" w:rsidRDefault="00545529" w:rsidP="00545529">
      <w:pPr>
        <w:numPr>
          <w:ilvl w:val="0"/>
          <w:numId w:val="30"/>
        </w:numPr>
        <w:spacing w:line="276" w:lineRule="auto"/>
        <w:rPr>
          <w:rFonts w:ascii="Montserrat" w:hAnsi="Montserrat"/>
          <w:sz w:val="20"/>
          <w:szCs w:val="20"/>
          <w:lang w:val="es-AR"/>
        </w:rPr>
      </w:pPr>
      <w:r w:rsidRPr="00545529">
        <w:rPr>
          <w:rFonts w:ascii="Montserrat" w:hAnsi="Montserrat"/>
          <w:sz w:val="20"/>
          <w:szCs w:val="20"/>
          <w:lang w:val="es-AR"/>
        </w:rPr>
        <w:t>Otros bienes ubicados en el país susceptibles de valor económico, incluyendo los bienes y créditos originados en pólizas de seguro contratadas en el exterior de titularidad de sujetos residentes fiscales en Argentina, o respecto de los cuales dicho sujeto residente en el país sea beneficiario.</w:t>
      </w:r>
    </w:p>
    <w:p w14:paraId="24E44B14"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sz w:val="20"/>
          <w:szCs w:val="20"/>
          <w:lang w:val="es-AR"/>
        </w:rPr>
        <w:t>Bienes en el exterior</w:t>
      </w:r>
    </w:p>
    <w:p w14:paraId="65210DC3"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Moneda extranjera, sea en efectivo o depositada en cuentas bancarias o de cualquier otro tipo en entidades financieras del exterior.</w:t>
      </w:r>
    </w:p>
    <w:p w14:paraId="4019E754"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Inmuebles ubicados fuera de Argentina.</w:t>
      </w:r>
    </w:p>
    <w:p w14:paraId="3CCC5429"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Acciones, participación en sociedades, derechos de beneficiarios o fideicomisarios de fideicomisos u otros tipos de patrimonios de afectación similares, siempre que el sujeto emisor de dichas acciones, participaciones o derechos no sea considerado un sujeto residente fiscal en Argentina, y siempre que estos títulos o derechos no coticen en bolsas o mercados del exterior.</w:t>
      </w:r>
    </w:p>
    <w:p w14:paraId="05C59026"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lastRenderedPageBreak/>
        <w:t>Títulos valores, incluyendo, sin limitación, a acciones, bonos, obligaciones negociables, certificados de depósito en custodia, cuotas partes de fondos y otros similares, que coticen en bolsas o mercados del exterior.</w:t>
      </w:r>
    </w:p>
    <w:p w14:paraId="0737C0D3"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Otros bienes muebles no incluidos en los puntos anteriores, ubicados fuera de Argentina.</w:t>
      </w:r>
    </w:p>
    <w:p w14:paraId="00ED08EB"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Créditos de cualquier tipo o naturaleza, cuando el deudor de dichos créditos no sea un residente fiscal argentino.</w:t>
      </w:r>
    </w:p>
    <w:p w14:paraId="207BBD92"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Derechos y otros bienes intangibles no incluidos en incisos anteriores, o que recaigan sobre bienes alcanzados por el régimen, siempre que el titular de dichos bienes revista la condición de no residente en Argentina.</w:t>
      </w:r>
    </w:p>
    <w:p w14:paraId="4624453C" w14:textId="77777777" w:rsidR="00545529" w:rsidRPr="00545529" w:rsidRDefault="00545529" w:rsidP="00545529">
      <w:pPr>
        <w:numPr>
          <w:ilvl w:val="0"/>
          <w:numId w:val="31"/>
        </w:numPr>
        <w:spacing w:line="276" w:lineRule="auto"/>
        <w:rPr>
          <w:rFonts w:ascii="Montserrat" w:hAnsi="Montserrat"/>
          <w:sz w:val="20"/>
          <w:szCs w:val="20"/>
          <w:lang w:val="es-AR"/>
        </w:rPr>
      </w:pPr>
      <w:r w:rsidRPr="00545529">
        <w:rPr>
          <w:rFonts w:ascii="Montserrat" w:hAnsi="Montserrat"/>
          <w:sz w:val="20"/>
          <w:szCs w:val="20"/>
          <w:lang w:val="es-AR"/>
        </w:rPr>
        <w:t>Otros bienes ubicados fuera del país no incluidos en incisos anteriores.</w:t>
      </w:r>
    </w:p>
    <w:p w14:paraId="7880E0CE" w14:textId="77777777" w:rsidR="00545529" w:rsidRPr="00545529" w:rsidRDefault="00545529" w:rsidP="00545529">
      <w:pPr>
        <w:spacing w:line="276" w:lineRule="auto"/>
        <w:rPr>
          <w:rFonts w:ascii="Montserrat" w:hAnsi="Montserrat"/>
          <w:sz w:val="20"/>
          <w:szCs w:val="20"/>
          <w:lang w:val="es-AR"/>
        </w:rPr>
      </w:pPr>
      <w:r w:rsidRPr="00545529">
        <w:rPr>
          <w:rFonts w:ascii="Montserrat" w:hAnsi="Montserrat"/>
          <w:b/>
          <w:bCs/>
          <w:sz w:val="20"/>
          <w:szCs w:val="20"/>
          <w:lang w:val="es-AR"/>
        </w:rPr>
        <w:t>IMPORTANTE:</w:t>
      </w:r>
      <w:r w:rsidRPr="00545529">
        <w:rPr>
          <w:rFonts w:ascii="Montserrat" w:hAnsi="Montserrat"/>
          <w:sz w:val="20"/>
          <w:szCs w:val="20"/>
          <w:lang w:val="es-AR"/>
        </w:rPr>
        <w:t> todas las menciones a la residencia fiscal deben entenderse referidos a las normas del Impuesto a las Ganancias.</w:t>
      </w:r>
    </w:p>
    <w:p w14:paraId="7AF07B46" w14:textId="77777777" w:rsidR="00545529" w:rsidRDefault="00545529" w:rsidP="00545529">
      <w:pPr>
        <w:spacing w:line="276" w:lineRule="auto"/>
        <w:rPr>
          <w:rFonts w:ascii="Montserrat" w:hAnsi="Montserrat"/>
          <w:sz w:val="20"/>
          <w:szCs w:val="20"/>
          <w:lang w:val="es-AR"/>
        </w:rPr>
      </w:pPr>
    </w:p>
    <w:p w14:paraId="033D2471" w14:textId="32E0F3A9" w:rsidR="00545529" w:rsidRPr="00545529" w:rsidRDefault="00545529" w:rsidP="00545529">
      <w:pPr>
        <w:spacing w:line="276" w:lineRule="auto"/>
        <w:jc w:val="center"/>
        <w:rPr>
          <w:rFonts w:ascii="Montserrat" w:hAnsi="Montserrat"/>
          <w:sz w:val="20"/>
          <w:szCs w:val="20"/>
          <w:highlight w:val="yellow"/>
          <w:lang w:val="es-AR"/>
        </w:rPr>
      </w:pPr>
      <w:r w:rsidRPr="00545529">
        <w:rPr>
          <w:rFonts w:ascii="Montserrat" w:hAnsi="Montserrat"/>
          <w:sz w:val="20"/>
          <w:szCs w:val="20"/>
          <w:highlight w:val="yellow"/>
          <w:lang w:val="es-AR"/>
        </w:rPr>
        <w:t>Exclusiones</w:t>
      </w:r>
    </w:p>
    <w:p w14:paraId="5BABC237" w14:textId="77777777" w:rsidR="00545529" w:rsidRPr="00545529" w:rsidRDefault="00545529" w:rsidP="00545529">
      <w:pPr>
        <w:spacing w:line="276" w:lineRule="auto"/>
        <w:rPr>
          <w:rFonts w:ascii="Montserrat" w:hAnsi="Montserrat"/>
          <w:sz w:val="20"/>
          <w:szCs w:val="20"/>
          <w:highlight w:val="yellow"/>
          <w:lang w:val="es-AR"/>
        </w:rPr>
      </w:pPr>
      <w:r w:rsidRPr="00545529">
        <w:rPr>
          <w:rFonts w:ascii="Montserrat" w:hAnsi="Montserrat"/>
          <w:sz w:val="20"/>
          <w:szCs w:val="20"/>
          <w:highlight w:val="yellow"/>
          <w:lang w:val="es-AR"/>
        </w:rPr>
        <w:t>No podrán ser objeto del Régimen de Regularización de Activos las tenencias de moneda o títulos valores en el exterior, que al 31 de diciembre de 2023:</w:t>
      </w:r>
    </w:p>
    <w:p w14:paraId="6746968A" w14:textId="77777777" w:rsidR="00545529" w:rsidRPr="00545529" w:rsidRDefault="00545529" w:rsidP="00545529">
      <w:pPr>
        <w:numPr>
          <w:ilvl w:val="0"/>
          <w:numId w:val="32"/>
        </w:numPr>
        <w:spacing w:line="276" w:lineRule="auto"/>
        <w:rPr>
          <w:rFonts w:ascii="Montserrat" w:hAnsi="Montserrat"/>
          <w:sz w:val="20"/>
          <w:szCs w:val="20"/>
          <w:highlight w:val="yellow"/>
          <w:lang w:val="es-AR"/>
        </w:rPr>
      </w:pPr>
      <w:r w:rsidRPr="00545529">
        <w:rPr>
          <w:rFonts w:ascii="Montserrat" w:hAnsi="Montserrat"/>
          <w:sz w:val="20"/>
          <w:szCs w:val="20"/>
          <w:highlight w:val="yellow"/>
          <w:lang w:val="es-AR"/>
        </w:rPr>
        <w:t>estuvieran depositadas en entidades financieras o agentes de custodia radicados o ubicados en jurisdicciones o países identificados por el Grupo de Acción Financiera (GAFI) como de Alto Riesgo (“Lista Negra”) o Bajo Monitoreo Intensificado (“Lista Gris”), o</w:t>
      </w:r>
    </w:p>
    <w:p w14:paraId="1A0A25D2" w14:textId="77777777" w:rsidR="00545529" w:rsidRPr="00545529" w:rsidRDefault="00545529" w:rsidP="00545529">
      <w:pPr>
        <w:numPr>
          <w:ilvl w:val="0"/>
          <w:numId w:val="32"/>
        </w:numPr>
        <w:spacing w:line="276" w:lineRule="auto"/>
        <w:rPr>
          <w:rFonts w:ascii="Montserrat" w:hAnsi="Montserrat"/>
          <w:sz w:val="20"/>
          <w:szCs w:val="20"/>
          <w:highlight w:val="yellow"/>
          <w:lang w:val="es-AR"/>
        </w:rPr>
      </w:pPr>
      <w:r w:rsidRPr="00545529">
        <w:rPr>
          <w:rFonts w:ascii="Montserrat" w:hAnsi="Montserrat"/>
          <w:sz w:val="20"/>
          <w:szCs w:val="20"/>
          <w:highlight w:val="yellow"/>
          <w:lang w:val="es-AR"/>
        </w:rPr>
        <w:t>estando en efectivo, se encuentren físicamente ubicadas en jurisdicciones o países identificados por el Grupo de Acción Financiera (GAFI) como de Alto Riesgo (“Lista Negra”) o Bajo Monitoreo Intensificado (“Lista Gris”).</w:t>
      </w:r>
    </w:p>
    <w:p w14:paraId="270643CA" w14:textId="77777777" w:rsidR="00CC088A" w:rsidRPr="00F91051" w:rsidRDefault="00CC088A" w:rsidP="00F91051">
      <w:pPr>
        <w:spacing w:line="276" w:lineRule="auto"/>
        <w:rPr>
          <w:rFonts w:ascii="Montserrat" w:hAnsi="Montserrat"/>
          <w:sz w:val="20"/>
          <w:szCs w:val="20"/>
          <w:lang w:val="es-ES"/>
        </w:rPr>
      </w:pPr>
    </w:p>
    <w:p w14:paraId="6B67E429" w14:textId="318FDEBC" w:rsidR="00F91051" w:rsidRDefault="00F91051" w:rsidP="00F91051">
      <w:pPr>
        <w:spacing w:line="276" w:lineRule="auto"/>
        <w:rPr>
          <w:rFonts w:ascii="Montserrat" w:hAnsi="Montserrat"/>
          <w:sz w:val="20"/>
          <w:szCs w:val="20"/>
          <w:lang w:val="es-AR"/>
        </w:rPr>
      </w:pPr>
    </w:p>
    <w:p w14:paraId="2687972E" w14:textId="13175EDA" w:rsidR="00EB6E62" w:rsidRPr="00EB6E62" w:rsidRDefault="00EB6E62" w:rsidP="00EB6E62">
      <w:pPr>
        <w:spacing w:line="276" w:lineRule="auto"/>
        <w:jc w:val="center"/>
        <w:rPr>
          <w:rFonts w:ascii="Aller" w:hAnsi="Aller"/>
          <w:b/>
          <w:color w:val="17479D"/>
          <w:sz w:val="28"/>
          <w:szCs w:val="28"/>
          <w:u w:val="single"/>
        </w:rPr>
      </w:pPr>
      <w:r w:rsidRPr="00EB6E62">
        <w:rPr>
          <w:rFonts w:ascii="Aller" w:hAnsi="Aller"/>
          <w:b/>
          <w:color w:val="17479D"/>
          <w:sz w:val="28"/>
          <w:szCs w:val="28"/>
          <w:u w:val="single"/>
        </w:rPr>
        <w:t>Y entonces como se hace?</w:t>
      </w:r>
    </w:p>
    <w:p w14:paraId="1A56BDFD" w14:textId="77777777" w:rsidR="00EB6E62" w:rsidRDefault="00EB6E62" w:rsidP="00F91051">
      <w:pPr>
        <w:spacing w:line="276" w:lineRule="auto"/>
        <w:rPr>
          <w:rFonts w:ascii="Montserrat" w:hAnsi="Montserrat"/>
          <w:sz w:val="20"/>
          <w:szCs w:val="20"/>
          <w:lang w:val="es-AR"/>
        </w:rPr>
      </w:pPr>
    </w:p>
    <w:p w14:paraId="1E2BF847"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Se podrá adherir al Régimen de Regularización de Activos hasta el 30 de abril de 2025. Para ello, se deberá cumplir con los siguientes pasos:</w:t>
      </w:r>
    </w:p>
    <w:p w14:paraId="17E07A96" w14:textId="77777777" w:rsidR="00EB6E62" w:rsidRPr="00EB6E62" w:rsidRDefault="00EB6E62" w:rsidP="00EB6E62">
      <w:pPr>
        <w:numPr>
          <w:ilvl w:val="0"/>
          <w:numId w:val="34"/>
        </w:numPr>
        <w:spacing w:line="276" w:lineRule="auto"/>
        <w:rPr>
          <w:rFonts w:ascii="Montserrat" w:hAnsi="Montserrat"/>
          <w:sz w:val="20"/>
          <w:szCs w:val="20"/>
          <w:lang w:val="es-AR"/>
        </w:rPr>
      </w:pPr>
      <w:r w:rsidRPr="00EB6E62">
        <w:rPr>
          <w:rFonts w:ascii="Montserrat" w:hAnsi="Montserrat"/>
          <w:b/>
          <w:bCs/>
          <w:sz w:val="20"/>
          <w:szCs w:val="20"/>
          <w:lang w:val="es-AR"/>
        </w:rPr>
        <w:t>Manifestación de adhesión</w:t>
      </w:r>
      <w:r w:rsidRPr="00EB6E62">
        <w:rPr>
          <w:rFonts w:ascii="Montserrat" w:hAnsi="Montserrat"/>
          <w:sz w:val="20"/>
          <w:szCs w:val="20"/>
          <w:lang w:val="es-AR"/>
        </w:rPr>
        <w:t>. Se efectuará entre el 18 de julio de 2024 y el 31 de marzo de 2025, ambas fechas inclusive, a través del servicio "</w:t>
      </w:r>
      <w:hyperlink r:id="rId41" w:tgtFrame="_blank" w:history="1">
        <w:r w:rsidRPr="00EB6E62">
          <w:rPr>
            <w:rStyle w:val="Hipervnculo"/>
            <w:rFonts w:ascii="Montserrat" w:hAnsi="Montserrat"/>
            <w:sz w:val="20"/>
            <w:szCs w:val="20"/>
            <w:lang w:val="es-AR"/>
          </w:rPr>
          <w:t>Portal Régimen de Regularización de Activos Ley 27.743</w:t>
        </w:r>
      </w:hyperlink>
      <w:r w:rsidRPr="00EB6E62">
        <w:rPr>
          <w:rFonts w:ascii="Montserrat" w:hAnsi="Montserrat"/>
          <w:sz w:val="20"/>
          <w:szCs w:val="20"/>
          <w:lang w:val="es-AR"/>
        </w:rPr>
        <w:t>", accediendo a la opción “Manifestación de Adhesión”, mediante la confección del formulario de adhesión F. 3320.</w:t>
      </w:r>
    </w:p>
    <w:tbl>
      <w:tblPr>
        <w:tblpPr w:leftFromText="141" w:rightFromText="141" w:vertAnchor="text" w:horzAnchor="margin" w:tblpY="1294"/>
        <w:tblW w:w="800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50"/>
        <w:gridCol w:w="6752"/>
      </w:tblGrid>
      <w:tr w:rsidR="00EB6E62" w:rsidRPr="00EB6E62" w14:paraId="7E00FB54" w14:textId="77777777" w:rsidTr="00C377D2">
        <w:trPr>
          <w:trHeight w:val="293"/>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32B50D42" w14:textId="77777777" w:rsidR="00EB6E62" w:rsidRPr="00EB6E62" w:rsidRDefault="00EB6E62" w:rsidP="00C377D2">
            <w:pPr>
              <w:spacing w:line="276" w:lineRule="auto"/>
              <w:rPr>
                <w:rFonts w:ascii="Montserrat" w:hAnsi="Montserrat"/>
                <w:b/>
                <w:bCs/>
                <w:sz w:val="20"/>
                <w:szCs w:val="20"/>
                <w:lang w:val="es-AR"/>
              </w:rPr>
            </w:pPr>
            <w:r w:rsidRPr="00EB6E62">
              <w:rPr>
                <w:rFonts w:ascii="Montserrat" w:hAnsi="Montserrat"/>
                <w:b/>
                <w:bCs/>
                <w:sz w:val="20"/>
                <w:szCs w:val="20"/>
                <w:lang w:val="es-AR"/>
              </w:rPr>
              <w:t>Etapa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66CA67E7" w14:textId="77777777" w:rsidR="00EB6E62" w:rsidRPr="00EB6E62" w:rsidRDefault="00EB6E62" w:rsidP="00C377D2">
            <w:pPr>
              <w:spacing w:line="276" w:lineRule="auto"/>
              <w:rPr>
                <w:rFonts w:ascii="Montserrat" w:hAnsi="Montserrat"/>
                <w:b/>
                <w:bCs/>
                <w:sz w:val="20"/>
                <w:szCs w:val="20"/>
                <w:lang w:val="es-AR"/>
              </w:rPr>
            </w:pPr>
            <w:r w:rsidRPr="00EB6E62">
              <w:rPr>
                <w:rFonts w:ascii="Montserrat" w:hAnsi="Montserrat"/>
                <w:b/>
                <w:bCs/>
                <w:sz w:val="20"/>
                <w:szCs w:val="20"/>
                <w:lang w:val="es-AR"/>
              </w:rPr>
              <w:t>Fecha límite para el ingreso del pago adelantado</w:t>
            </w:r>
          </w:p>
        </w:tc>
      </w:tr>
      <w:tr w:rsidR="00EB6E62" w:rsidRPr="00EB6E62" w14:paraId="350BBBA4" w14:textId="77777777" w:rsidTr="00C377D2">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6B6D3BC"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t>Etapa 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EE57D7C"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t>30 de septiembre de 2024, inclusive.</w:t>
            </w:r>
          </w:p>
        </w:tc>
      </w:tr>
      <w:tr w:rsidR="00EB6E62" w:rsidRPr="00EB6E62" w14:paraId="58C8AE97" w14:textId="77777777" w:rsidTr="00C377D2">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2A41E5"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t>Etapa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2EB453"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t>31 de diciembre de 2024, inclusive.</w:t>
            </w:r>
          </w:p>
        </w:tc>
      </w:tr>
      <w:tr w:rsidR="00EB6E62" w:rsidRPr="00EB6E62" w14:paraId="44C3932F" w14:textId="77777777" w:rsidTr="00C377D2">
        <w:trPr>
          <w:trHeight w:val="293"/>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5DEB9EA"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lastRenderedPageBreak/>
              <w:t>Etapa 3</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6C8EFE6D" w14:textId="77777777" w:rsidR="00EB6E62" w:rsidRPr="00EB6E62" w:rsidRDefault="00EB6E62" w:rsidP="00C377D2">
            <w:pPr>
              <w:spacing w:line="276" w:lineRule="auto"/>
              <w:rPr>
                <w:rFonts w:ascii="Montserrat" w:hAnsi="Montserrat"/>
                <w:sz w:val="20"/>
                <w:szCs w:val="20"/>
                <w:lang w:val="es-AR"/>
              </w:rPr>
            </w:pPr>
            <w:r w:rsidRPr="00EB6E62">
              <w:rPr>
                <w:rFonts w:ascii="Montserrat" w:hAnsi="Montserrat"/>
                <w:sz w:val="20"/>
                <w:szCs w:val="20"/>
                <w:lang w:val="es-AR"/>
              </w:rPr>
              <w:t>31 de marzo de 2025, inclusive.</w:t>
            </w:r>
          </w:p>
        </w:tc>
      </w:tr>
    </w:tbl>
    <w:p w14:paraId="19CB8836" w14:textId="084F6926" w:rsidR="00EB6E62" w:rsidRPr="00EB6E62" w:rsidRDefault="00EB6E62" w:rsidP="00EB6E62">
      <w:pPr>
        <w:numPr>
          <w:ilvl w:val="0"/>
          <w:numId w:val="35"/>
        </w:numPr>
        <w:spacing w:line="276" w:lineRule="auto"/>
        <w:rPr>
          <w:rFonts w:ascii="Montserrat" w:hAnsi="Montserrat"/>
          <w:sz w:val="20"/>
          <w:szCs w:val="20"/>
          <w:lang w:val="es-AR"/>
        </w:rPr>
      </w:pPr>
      <w:r w:rsidRPr="00EB6E62">
        <w:rPr>
          <w:rFonts w:ascii="Montserrat" w:hAnsi="Montserrat"/>
          <w:b/>
          <w:bCs/>
          <w:sz w:val="20"/>
          <w:szCs w:val="20"/>
          <w:lang w:val="es-AR"/>
        </w:rPr>
        <w:t xml:space="preserve"> Pago adelantado obligatorio: </w:t>
      </w:r>
      <w:r w:rsidRPr="00EB6E62">
        <w:rPr>
          <w:rFonts w:ascii="Montserrat" w:hAnsi="Montserrat"/>
          <w:sz w:val="20"/>
          <w:szCs w:val="20"/>
          <w:lang w:val="es-AR"/>
        </w:rPr>
        <w:t>Deberá realizarse de acuerdo con la etapa. La falta de ingreso del pago adelantado dentro de la fecha indicada causará el decaimiento automático de la manifestación de adhesión al régimen y excluirá al contribuyente de todos los beneficios previstos en el régimen.</w:t>
      </w:r>
    </w:p>
    <w:p w14:paraId="215FA943" w14:textId="77777777" w:rsidR="00EB6E62" w:rsidRPr="00EB6E62" w:rsidRDefault="00EB6E62" w:rsidP="00EB6E62">
      <w:pPr>
        <w:numPr>
          <w:ilvl w:val="0"/>
          <w:numId w:val="35"/>
        </w:numPr>
        <w:spacing w:line="276" w:lineRule="auto"/>
        <w:rPr>
          <w:rFonts w:ascii="Montserrat" w:hAnsi="Montserrat"/>
          <w:sz w:val="20"/>
          <w:szCs w:val="20"/>
          <w:lang w:val="es-AR"/>
        </w:rPr>
      </w:pPr>
      <w:r w:rsidRPr="00EB6E62">
        <w:rPr>
          <w:rFonts w:ascii="Montserrat" w:hAnsi="Montserrat"/>
          <w:b/>
          <w:bCs/>
          <w:sz w:val="20"/>
          <w:szCs w:val="20"/>
          <w:lang w:val="es-AR"/>
        </w:rPr>
        <w:t>Presentación de declaración jurada</w:t>
      </w:r>
      <w:r w:rsidRPr="00EB6E62">
        <w:rPr>
          <w:rFonts w:ascii="Montserrat" w:hAnsi="Montserrat"/>
          <w:sz w:val="20"/>
          <w:szCs w:val="20"/>
          <w:lang w:val="es-AR"/>
        </w:rPr>
        <w:t>, con el detalle de los bienes a regularizar.</w:t>
      </w:r>
      <w:r w:rsidRPr="00EB6E62">
        <w:rPr>
          <w:rFonts w:ascii="Montserrat" w:hAnsi="Montserrat"/>
          <w:sz w:val="20"/>
          <w:szCs w:val="20"/>
          <w:lang w:val="es-AR"/>
        </w:rPr>
        <w:br/>
        <w:t>Al momento de la presentación de dicha declaración jurada los contribuyentes deberán presentar las constancias fehacientes y toda otra documentación necesaria para acreditar la titularidad y/o el valor de los bienes regularizados.</w:t>
      </w:r>
    </w:p>
    <w:p w14:paraId="6DED2A4E" w14:textId="77777777" w:rsidR="00EB6E62" w:rsidRPr="00EB6E62" w:rsidRDefault="00EB6E62" w:rsidP="00EB6E62">
      <w:pPr>
        <w:numPr>
          <w:ilvl w:val="0"/>
          <w:numId w:val="35"/>
        </w:numPr>
        <w:spacing w:line="276" w:lineRule="auto"/>
        <w:rPr>
          <w:rFonts w:ascii="Montserrat" w:hAnsi="Montserrat"/>
          <w:sz w:val="20"/>
          <w:szCs w:val="20"/>
          <w:lang w:val="es-AR"/>
        </w:rPr>
      </w:pPr>
      <w:r w:rsidRPr="00EB6E62">
        <w:rPr>
          <w:rFonts w:ascii="Montserrat" w:hAnsi="Montserrat"/>
          <w:b/>
          <w:bCs/>
          <w:sz w:val="20"/>
          <w:szCs w:val="20"/>
          <w:lang w:val="es-AR"/>
        </w:rPr>
        <w:t>Pago del Impuesto Especial.</w:t>
      </w:r>
    </w:p>
    <w:p w14:paraId="3E7CF0AA" w14:textId="77777777" w:rsid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El régimen estará dividido en tres etapas. La fecha de la manifestación de adhesión definirá la etapa del régimen aplicable al contribuyente y a los bienes regularizados en esa etapa.</w:t>
      </w:r>
    </w:p>
    <w:p w14:paraId="45C5147F" w14:textId="77777777" w:rsidR="00EB6E62" w:rsidRDefault="00EB6E62" w:rsidP="00EB6E62">
      <w:pPr>
        <w:spacing w:line="276" w:lineRule="auto"/>
        <w:rPr>
          <w:rFonts w:ascii="Montserrat" w:hAnsi="Montserrat"/>
          <w:sz w:val="20"/>
          <w:szCs w:val="20"/>
          <w:lang w:val="es-AR"/>
        </w:rPr>
      </w:pPr>
    </w:p>
    <w:tbl>
      <w:tblPr>
        <w:tblpPr w:leftFromText="141" w:rightFromText="141" w:vertAnchor="text" w:horzAnchor="margin" w:tblpY="104"/>
        <w:tblW w:w="765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71"/>
        <w:gridCol w:w="3537"/>
        <w:gridCol w:w="3245"/>
      </w:tblGrid>
      <w:tr w:rsidR="00EB6E62" w:rsidRPr="00EB6E62" w14:paraId="4A22E52B" w14:textId="77777777" w:rsidTr="00EB6E62">
        <w:trPr>
          <w:trHeight w:val="635"/>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5D5E4FBF" w14:textId="77777777" w:rsidR="00EB6E62" w:rsidRPr="00EB6E62" w:rsidRDefault="00EB6E62" w:rsidP="00EB6E62">
            <w:pPr>
              <w:spacing w:line="276" w:lineRule="auto"/>
              <w:rPr>
                <w:rFonts w:ascii="Montserrat" w:hAnsi="Montserrat"/>
                <w:b/>
                <w:bCs/>
                <w:sz w:val="20"/>
                <w:szCs w:val="20"/>
                <w:lang w:val="es-AR"/>
              </w:rPr>
            </w:pPr>
            <w:r w:rsidRPr="00EB6E62">
              <w:rPr>
                <w:rFonts w:ascii="Montserrat" w:hAnsi="Montserrat"/>
                <w:b/>
                <w:bCs/>
                <w:sz w:val="20"/>
                <w:szCs w:val="20"/>
                <w:lang w:val="es-AR"/>
              </w:rPr>
              <w:t>Etapa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0626396B" w14:textId="77777777" w:rsidR="00EB6E62" w:rsidRPr="00EB6E62" w:rsidRDefault="00EB6E62" w:rsidP="00EB6E62">
            <w:pPr>
              <w:spacing w:line="276" w:lineRule="auto"/>
              <w:rPr>
                <w:rFonts w:ascii="Montserrat" w:hAnsi="Montserrat"/>
                <w:b/>
                <w:bCs/>
                <w:sz w:val="20"/>
                <w:szCs w:val="20"/>
                <w:lang w:val="es-AR"/>
              </w:rPr>
            </w:pPr>
            <w:r w:rsidRPr="00EB6E62">
              <w:rPr>
                <w:rFonts w:ascii="Montserrat" w:hAnsi="Montserrat"/>
                <w:b/>
                <w:bCs/>
                <w:sz w:val="20"/>
                <w:szCs w:val="20"/>
                <w:lang w:val="es-AR"/>
              </w:rPr>
              <w:t>Período para realizar la manifestación de adhesión y el pago adelantado obligatorio</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037567FC" w14:textId="77777777" w:rsidR="00EB6E62" w:rsidRPr="00EB6E62" w:rsidRDefault="00EB6E62" w:rsidP="00EB6E62">
            <w:pPr>
              <w:spacing w:line="276" w:lineRule="auto"/>
              <w:rPr>
                <w:rFonts w:ascii="Montserrat" w:hAnsi="Montserrat"/>
                <w:b/>
                <w:bCs/>
                <w:sz w:val="20"/>
                <w:szCs w:val="20"/>
                <w:lang w:val="es-AR"/>
              </w:rPr>
            </w:pPr>
            <w:r w:rsidRPr="00EB6E62">
              <w:rPr>
                <w:rFonts w:ascii="Montserrat" w:hAnsi="Montserrat"/>
                <w:b/>
                <w:bCs/>
                <w:sz w:val="20"/>
                <w:szCs w:val="20"/>
                <w:lang w:val="es-AR"/>
              </w:rPr>
              <w:t>Fecha límite de la presentación de la declaración jurada y del pago del impuesto de regularización</w:t>
            </w:r>
          </w:p>
        </w:tc>
      </w:tr>
      <w:tr w:rsidR="00EB6E62" w:rsidRPr="00EB6E62" w14:paraId="19E29519" w14:textId="77777777" w:rsidTr="00EB6E62">
        <w:trPr>
          <w:trHeight w:val="635"/>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37BE8C6C"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Etapa 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41DD0FF"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 xml:space="preserve">Desde el día siguiente a la </w:t>
            </w:r>
            <w:proofErr w:type="gramStart"/>
            <w:r w:rsidRPr="00EB6E62">
              <w:rPr>
                <w:rFonts w:ascii="Montserrat" w:hAnsi="Montserrat"/>
                <w:sz w:val="20"/>
                <w:szCs w:val="20"/>
                <w:lang w:val="es-AR"/>
              </w:rPr>
              <w:t>entrada en vigencia</w:t>
            </w:r>
            <w:proofErr w:type="gramEnd"/>
            <w:r w:rsidRPr="00EB6E62">
              <w:rPr>
                <w:rFonts w:ascii="Montserrat" w:hAnsi="Montserrat"/>
                <w:sz w:val="20"/>
                <w:szCs w:val="20"/>
                <w:lang w:val="es-AR"/>
              </w:rPr>
              <w:t xml:space="preserve"> de la reglamentación y hasta el 30 de septiembre de 2024, inclusive.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6E77E3C"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30 de noviembre de 2024, inclusive.</w:t>
            </w:r>
          </w:p>
        </w:tc>
      </w:tr>
      <w:tr w:rsidR="00EB6E62" w:rsidRPr="00EB6E62" w14:paraId="4A03ADB5" w14:textId="77777777" w:rsidTr="00EB6E62">
        <w:trPr>
          <w:trHeight w:val="63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7E96A2"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Etapa 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658152"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Desde el 1 de octubre de 2024 y hasta el 31 de diciembre de 2024, ambas inclusive.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EF0AA"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31 de enero de 2025, inclusive.</w:t>
            </w:r>
          </w:p>
        </w:tc>
      </w:tr>
      <w:tr w:rsidR="00EB6E62" w:rsidRPr="00EB6E62" w14:paraId="1F2A6B30" w14:textId="77777777" w:rsidTr="00EB6E62">
        <w:trPr>
          <w:trHeight w:val="635"/>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A2BCDA7"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Etapa 3</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D7D2B6D"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Desde el 1 de enero de 2025 y hasta el 31 de marzo de 2025, ambas inclusive.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55F7D16F" w14:textId="77777777" w:rsidR="00EB6E62" w:rsidRPr="00EB6E62" w:rsidRDefault="00EB6E62" w:rsidP="00EB6E62">
            <w:pPr>
              <w:spacing w:line="276" w:lineRule="auto"/>
              <w:rPr>
                <w:rFonts w:ascii="Montserrat" w:hAnsi="Montserrat"/>
                <w:sz w:val="20"/>
                <w:szCs w:val="20"/>
                <w:lang w:val="es-AR"/>
              </w:rPr>
            </w:pPr>
            <w:r w:rsidRPr="00EB6E62">
              <w:rPr>
                <w:rFonts w:ascii="Montserrat" w:hAnsi="Montserrat"/>
                <w:sz w:val="20"/>
                <w:szCs w:val="20"/>
                <w:lang w:val="es-AR"/>
              </w:rPr>
              <w:t>30 de abril de 2025, inclusive.</w:t>
            </w:r>
          </w:p>
        </w:tc>
      </w:tr>
    </w:tbl>
    <w:p w14:paraId="6770D9AD" w14:textId="77777777" w:rsidR="00EB6E62" w:rsidRPr="00EB6E62" w:rsidRDefault="00EB6E62" w:rsidP="00EB6E62">
      <w:pPr>
        <w:spacing w:line="276" w:lineRule="auto"/>
        <w:rPr>
          <w:rFonts w:ascii="Montserrat" w:hAnsi="Montserrat"/>
          <w:sz w:val="20"/>
          <w:szCs w:val="20"/>
          <w:lang w:val="es-AR"/>
        </w:rPr>
      </w:pPr>
    </w:p>
    <w:p w14:paraId="3E1C225A" w14:textId="77777777" w:rsidR="00EB6E62" w:rsidRDefault="00EB6E62" w:rsidP="00EB6E62">
      <w:pPr>
        <w:spacing w:line="276" w:lineRule="auto"/>
        <w:rPr>
          <w:rFonts w:ascii="Montserrat" w:hAnsi="Montserrat"/>
          <w:sz w:val="20"/>
          <w:szCs w:val="20"/>
          <w:lang w:val="es-AR"/>
        </w:rPr>
      </w:pPr>
    </w:p>
    <w:p w14:paraId="544BFBD3" w14:textId="77777777" w:rsidR="005C5D9E" w:rsidRDefault="005C5D9E" w:rsidP="00EB6E62">
      <w:pPr>
        <w:spacing w:line="276" w:lineRule="auto"/>
        <w:rPr>
          <w:rFonts w:ascii="Montserrat" w:hAnsi="Montserrat"/>
          <w:sz w:val="20"/>
          <w:szCs w:val="20"/>
          <w:lang w:val="es-AR"/>
        </w:rPr>
      </w:pPr>
    </w:p>
    <w:p w14:paraId="221112CF" w14:textId="77777777" w:rsidR="005C5D9E" w:rsidRDefault="005C5D9E" w:rsidP="00EB6E62">
      <w:pPr>
        <w:spacing w:line="276" w:lineRule="auto"/>
        <w:rPr>
          <w:rFonts w:ascii="Montserrat" w:hAnsi="Montserrat"/>
          <w:sz w:val="20"/>
          <w:szCs w:val="20"/>
          <w:lang w:val="es-AR"/>
        </w:rPr>
      </w:pPr>
    </w:p>
    <w:p w14:paraId="40E13A50" w14:textId="77777777" w:rsidR="005C5D9E" w:rsidRDefault="005C5D9E" w:rsidP="00EB6E62">
      <w:pPr>
        <w:spacing w:line="276" w:lineRule="auto"/>
        <w:rPr>
          <w:rFonts w:ascii="Montserrat" w:hAnsi="Montserrat"/>
          <w:sz w:val="20"/>
          <w:szCs w:val="20"/>
          <w:lang w:val="es-AR"/>
        </w:rPr>
      </w:pPr>
    </w:p>
    <w:p w14:paraId="22680EAB" w14:textId="77777777" w:rsidR="005C5D9E" w:rsidRDefault="005C5D9E" w:rsidP="00EB6E62">
      <w:pPr>
        <w:spacing w:line="276" w:lineRule="auto"/>
        <w:rPr>
          <w:rFonts w:ascii="Montserrat" w:hAnsi="Montserrat"/>
          <w:sz w:val="20"/>
          <w:szCs w:val="20"/>
          <w:lang w:val="es-AR"/>
        </w:rPr>
      </w:pPr>
    </w:p>
    <w:p w14:paraId="73BADE1A" w14:textId="77777777" w:rsidR="005C5D9E" w:rsidRDefault="005C5D9E" w:rsidP="00EB6E62">
      <w:pPr>
        <w:spacing w:line="276" w:lineRule="auto"/>
        <w:rPr>
          <w:rFonts w:ascii="Montserrat" w:hAnsi="Montserrat"/>
          <w:sz w:val="20"/>
          <w:szCs w:val="20"/>
          <w:lang w:val="es-AR"/>
        </w:rPr>
      </w:pPr>
    </w:p>
    <w:p w14:paraId="63DD3F67" w14:textId="77777777" w:rsidR="005C5D9E" w:rsidRDefault="005C5D9E" w:rsidP="00EB6E62">
      <w:pPr>
        <w:spacing w:line="276" w:lineRule="auto"/>
        <w:rPr>
          <w:rFonts w:ascii="Montserrat" w:hAnsi="Montserrat"/>
          <w:sz w:val="20"/>
          <w:szCs w:val="20"/>
          <w:lang w:val="es-AR"/>
        </w:rPr>
      </w:pPr>
    </w:p>
    <w:p w14:paraId="6B9A2D0C" w14:textId="77777777" w:rsidR="005C5D9E" w:rsidRDefault="005C5D9E" w:rsidP="00EB6E62">
      <w:pPr>
        <w:spacing w:line="276" w:lineRule="auto"/>
        <w:rPr>
          <w:rFonts w:ascii="Montserrat" w:hAnsi="Montserrat"/>
          <w:sz w:val="20"/>
          <w:szCs w:val="20"/>
          <w:lang w:val="es-AR"/>
        </w:rPr>
      </w:pPr>
    </w:p>
    <w:p w14:paraId="01B25247" w14:textId="77777777" w:rsidR="005C5D9E" w:rsidRDefault="005C5D9E" w:rsidP="00EB6E62">
      <w:pPr>
        <w:spacing w:line="276" w:lineRule="auto"/>
        <w:rPr>
          <w:rFonts w:ascii="Montserrat" w:hAnsi="Montserrat"/>
          <w:sz w:val="20"/>
          <w:szCs w:val="20"/>
          <w:lang w:val="es-AR"/>
        </w:rPr>
      </w:pPr>
    </w:p>
    <w:p w14:paraId="110B5CA2" w14:textId="77777777" w:rsidR="005C5D9E" w:rsidRDefault="005C5D9E" w:rsidP="00EB6E62">
      <w:pPr>
        <w:spacing w:line="276" w:lineRule="auto"/>
        <w:rPr>
          <w:rFonts w:ascii="Montserrat" w:hAnsi="Montserrat"/>
          <w:sz w:val="20"/>
          <w:szCs w:val="20"/>
          <w:lang w:val="es-AR"/>
        </w:rPr>
      </w:pPr>
    </w:p>
    <w:p w14:paraId="60F0CE5A" w14:textId="77777777" w:rsidR="005C5D9E" w:rsidRDefault="005C5D9E" w:rsidP="00EB6E62">
      <w:pPr>
        <w:spacing w:line="276" w:lineRule="auto"/>
        <w:rPr>
          <w:rFonts w:ascii="Montserrat" w:hAnsi="Montserrat"/>
          <w:sz w:val="20"/>
          <w:szCs w:val="20"/>
          <w:lang w:val="es-AR"/>
        </w:rPr>
      </w:pPr>
    </w:p>
    <w:p w14:paraId="78D4196E" w14:textId="77777777" w:rsidR="005C5D9E" w:rsidRDefault="005C5D9E" w:rsidP="00EB6E62">
      <w:pPr>
        <w:spacing w:line="276" w:lineRule="auto"/>
        <w:rPr>
          <w:rFonts w:ascii="Montserrat" w:hAnsi="Montserrat"/>
          <w:sz w:val="20"/>
          <w:szCs w:val="20"/>
          <w:lang w:val="es-AR"/>
        </w:rPr>
      </w:pPr>
    </w:p>
    <w:p w14:paraId="7202806F" w14:textId="77777777" w:rsidR="005C5D9E" w:rsidRDefault="005C5D9E" w:rsidP="00EB6E62">
      <w:pPr>
        <w:spacing w:line="276" w:lineRule="auto"/>
        <w:rPr>
          <w:rFonts w:ascii="Montserrat" w:hAnsi="Montserrat"/>
          <w:sz w:val="20"/>
          <w:szCs w:val="20"/>
          <w:lang w:val="es-AR"/>
        </w:rPr>
      </w:pPr>
    </w:p>
    <w:p w14:paraId="32EF5A43" w14:textId="77777777" w:rsidR="005C5D9E" w:rsidRDefault="005C5D9E" w:rsidP="00EB6E62">
      <w:pPr>
        <w:spacing w:line="276" w:lineRule="auto"/>
        <w:rPr>
          <w:rFonts w:ascii="Montserrat" w:hAnsi="Montserrat"/>
          <w:sz w:val="20"/>
          <w:szCs w:val="20"/>
          <w:lang w:val="es-AR"/>
        </w:rPr>
      </w:pPr>
    </w:p>
    <w:p w14:paraId="312C196D" w14:textId="77777777" w:rsidR="005C5D9E" w:rsidRDefault="005C5D9E" w:rsidP="00EB6E62">
      <w:pPr>
        <w:spacing w:line="276" w:lineRule="auto"/>
        <w:rPr>
          <w:rFonts w:ascii="Montserrat" w:hAnsi="Montserrat"/>
          <w:sz w:val="20"/>
          <w:szCs w:val="20"/>
          <w:lang w:val="es-AR"/>
        </w:rPr>
      </w:pPr>
    </w:p>
    <w:p w14:paraId="02EC701F" w14:textId="77777777" w:rsidR="006D2D1D" w:rsidRDefault="006D2D1D" w:rsidP="00EB6E62">
      <w:pPr>
        <w:spacing w:line="276" w:lineRule="auto"/>
        <w:rPr>
          <w:rFonts w:ascii="Montserrat" w:hAnsi="Montserrat"/>
          <w:sz w:val="20"/>
          <w:szCs w:val="20"/>
          <w:lang w:val="es-AR"/>
        </w:rPr>
      </w:pPr>
    </w:p>
    <w:p w14:paraId="704130A8" w14:textId="77777777" w:rsidR="006D2D1D" w:rsidRDefault="006D2D1D" w:rsidP="00EB6E62">
      <w:pPr>
        <w:spacing w:line="276" w:lineRule="auto"/>
        <w:rPr>
          <w:rFonts w:ascii="Montserrat" w:hAnsi="Montserrat"/>
          <w:sz w:val="20"/>
          <w:szCs w:val="20"/>
          <w:lang w:val="es-AR"/>
        </w:rPr>
      </w:pPr>
    </w:p>
    <w:p w14:paraId="33F39322" w14:textId="77777777" w:rsidR="006D2D1D" w:rsidRDefault="006D2D1D" w:rsidP="00EB6E62">
      <w:pPr>
        <w:spacing w:line="276" w:lineRule="auto"/>
        <w:rPr>
          <w:rFonts w:ascii="Montserrat" w:hAnsi="Montserrat"/>
          <w:sz w:val="20"/>
          <w:szCs w:val="20"/>
          <w:lang w:val="es-AR"/>
        </w:rPr>
      </w:pPr>
    </w:p>
    <w:p w14:paraId="61AFC7FC" w14:textId="77777777" w:rsidR="006D2D1D" w:rsidRDefault="006D2D1D" w:rsidP="00EB6E62">
      <w:pPr>
        <w:spacing w:line="276" w:lineRule="auto"/>
        <w:rPr>
          <w:rFonts w:ascii="Montserrat" w:hAnsi="Montserrat"/>
          <w:sz w:val="20"/>
          <w:szCs w:val="20"/>
          <w:lang w:val="es-AR"/>
        </w:rPr>
      </w:pPr>
    </w:p>
    <w:p w14:paraId="59AC4C79" w14:textId="77777777" w:rsidR="00C377D2" w:rsidRDefault="00C377D2" w:rsidP="006D2D1D">
      <w:pPr>
        <w:spacing w:line="276" w:lineRule="auto"/>
        <w:rPr>
          <w:rFonts w:ascii="Montserrat" w:hAnsi="Montserrat"/>
          <w:sz w:val="20"/>
          <w:szCs w:val="20"/>
          <w:highlight w:val="yellow"/>
          <w:lang w:val="es-AR"/>
        </w:rPr>
      </w:pPr>
    </w:p>
    <w:p w14:paraId="3465EC85" w14:textId="77777777" w:rsidR="00C377D2" w:rsidRDefault="00C377D2" w:rsidP="00C377D2">
      <w:pPr>
        <w:rPr>
          <w:rFonts w:ascii="Arial" w:hAnsi="Arial"/>
        </w:rPr>
      </w:pPr>
      <w:proofErr w:type="spellStart"/>
      <w:r w:rsidRPr="00C377D2">
        <w:rPr>
          <w:rFonts w:ascii="Arial" w:hAnsi="Arial"/>
          <w:highlight w:val="yellow"/>
        </w:rPr>
        <w:t>ArtÍculo</w:t>
      </w:r>
      <w:proofErr w:type="spellEnd"/>
      <w:r w:rsidRPr="00C377D2">
        <w:rPr>
          <w:rFonts w:ascii="Arial" w:hAnsi="Arial"/>
          <w:highlight w:val="yellow"/>
        </w:rPr>
        <w:t xml:space="preserve"> 30.- </w:t>
      </w:r>
      <w:r w:rsidRPr="00C377D2">
        <w:rPr>
          <w:rFonts w:ascii="Arial" w:hAnsi="Arial"/>
          <w:i/>
          <w:highlight w:val="yellow"/>
        </w:rPr>
        <w:t xml:space="preserve">Pago adelantado </w:t>
      </w:r>
      <w:proofErr w:type="spellStart"/>
      <w:r w:rsidRPr="00C377D2">
        <w:rPr>
          <w:rFonts w:ascii="Arial" w:hAnsi="Arial"/>
          <w:i/>
          <w:highlight w:val="yellow"/>
        </w:rPr>
        <w:t>obligatorio</w:t>
      </w:r>
      <w:proofErr w:type="spellEnd"/>
      <w:r>
        <w:rPr>
          <w:rFonts w:ascii="Arial" w:hAnsi="Arial"/>
          <w:i/>
        </w:rPr>
        <w:t xml:space="preserve">. </w:t>
      </w:r>
      <w:r>
        <w:rPr>
          <w:rFonts w:ascii="Arial" w:hAnsi="Arial"/>
        </w:rPr>
        <w:t xml:space="preserve">Todo </w:t>
      </w:r>
      <w:proofErr w:type="spellStart"/>
      <w:r>
        <w:rPr>
          <w:rFonts w:ascii="Arial" w:hAnsi="Arial"/>
        </w:rPr>
        <w:t>contribuyente</w:t>
      </w:r>
      <w:proofErr w:type="spellEnd"/>
      <w:r>
        <w:rPr>
          <w:rFonts w:ascii="Arial" w:hAnsi="Arial"/>
        </w:rPr>
        <w:t xml:space="preserve"> que </w:t>
      </w:r>
      <w:proofErr w:type="spellStart"/>
      <w:r>
        <w:rPr>
          <w:rFonts w:ascii="Arial" w:hAnsi="Arial"/>
        </w:rPr>
        <w:t>realice</w:t>
      </w:r>
      <w:proofErr w:type="spellEnd"/>
      <w:r>
        <w:rPr>
          <w:rFonts w:ascii="Arial" w:hAnsi="Arial"/>
        </w:rPr>
        <w:t xml:space="preserve"> la</w:t>
      </w:r>
    </w:p>
    <w:p w14:paraId="20549F3D" w14:textId="3534B0B3" w:rsidR="00C377D2" w:rsidRDefault="00C377D2" w:rsidP="00C377D2">
      <w:pPr>
        <w:rPr>
          <w:rFonts w:ascii="Arial" w:hAnsi="Arial"/>
        </w:rPr>
      </w:pPr>
      <w:proofErr w:type="spellStart"/>
      <w:r>
        <w:rPr>
          <w:rFonts w:ascii="Arial" w:hAnsi="Arial"/>
        </w:rPr>
        <w:t>manifestación</w:t>
      </w:r>
      <w:proofErr w:type="spellEnd"/>
      <w:r>
        <w:rPr>
          <w:rFonts w:ascii="Arial" w:hAnsi="Arial"/>
        </w:rPr>
        <w:t xml:space="preserve"> de </w:t>
      </w:r>
      <w:proofErr w:type="spellStart"/>
      <w:r>
        <w:rPr>
          <w:rFonts w:ascii="Arial" w:hAnsi="Arial"/>
        </w:rPr>
        <w:t>adherir</w:t>
      </w:r>
      <w:proofErr w:type="spellEnd"/>
      <w:r>
        <w:rPr>
          <w:rFonts w:ascii="Arial" w:hAnsi="Arial"/>
        </w:rPr>
        <w:t xml:space="preserve"> al </w:t>
      </w:r>
      <w:proofErr w:type="spellStart"/>
      <w:r>
        <w:rPr>
          <w:rFonts w:ascii="Arial" w:hAnsi="Arial"/>
        </w:rPr>
        <w:t>presente</w:t>
      </w:r>
      <w:proofErr w:type="spellEnd"/>
      <w:r>
        <w:rPr>
          <w:rFonts w:ascii="Arial" w:hAnsi="Arial"/>
        </w:rPr>
        <w:t xml:space="preserve"> </w:t>
      </w:r>
      <w:proofErr w:type="spellStart"/>
      <w:r>
        <w:rPr>
          <w:rFonts w:ascii="Arial" w:hAnsi="Arial"/>
        </w:rPr>
        <w:t>Régimen</w:t>
      </w:r>
      <w:proofErr w:type="spellEnd"/>
      <w:r>
        <w:rPr>
          <w:rFonts w:ascii="Arial" w:hAnsi="Arial"/>
        </w:rPr>
        <w:t xml:space="preserve"> de </w:t>
      </w:r>
      <w:proofErr w:type="spellStart"/>
      <w:r>
        <w:rPr>
          <w:rFonts w:ascii="Arial" w:hAnsi="Arial"/>
        </w:rPr>
        <w:t>Regularización</w:t>
      </w:r>
      <w:proofErr w:type="spellEnd"/>
      <w:r>
        <w:rPr>
          <w:rFonts w:ascii="Arial" w:hAnsi="Arial"/>
        </w:rPr>
        <w:t xml:space="preserve"> de </w:t>
      </w:r>
      <w:proofErr w:type="spellStart"/>
      <w:r>
        <w:rPr>
          <w:rFonts w:ascii="Arial" w:hAnsi="Arial"/>
        </w:rPr>
        <w:t>Activos</w:t>
      </w:r>
      <w:proofErr w:type="spellEnd"/>
      <w:r>
        <w:rPr>
          <w:rFonts w:ascii="Arial" w:hAnsi="Arial"/>
        </w:rPr>
        <w:t xml:space="preserve"> </w:t>
      </w:r>
      <w:proofErr w:type="spellStart"/>
      <w:r>
        <w:rPr>
          <w:rFonts w:ascii="Arial" w:hAnsi="Arial"/>
        </w:rPr>
        <w:t>prevista</w:t>
      </w:r>
      <w:proofErr w:type="spellEnd"/>
      <w:r>
        <w:rPr>
          <w:rFonts w:ascii="Arial" w:hAnsi="Arial"/>
        </w:rPr>
        <w:t xml:space="preserve"> </w:t>
      </w:r>
      <w:proofErr w:type="spellStart"/>
      <w:r>
        <w:rPr>
          <w:rFonts w:ascii="Arial" w:hAnsi="Arial"/>
        </w:rPr>
        <w:t>en</w:t>
      </w:r>
      <w:proofErr w:type="spellEnd"/>
      <w:r>
        <w:rPr>
          <w:rFonts w:ascii="Arial" w:hAnsi="Arial"/>
        </w:rPr>
        <w:t xml:space="preserve"> </w:t>
      </w:r>
      <w:proofErr w:type="spellStart"/>
      <w:r>
        <w:rPr>
          <w:rFonts w:ascii="Arial" w:hAnsi="Arial"/>
        </w:rPr>
        <w:t>el</w:t>
      </w:r>
      <w:proofErr w:type="spellEnd"/>
      <w:r>
        <w:rPr>
          <w:rFonts w:ascii="Arial" w:hAnsi="Arial"/>
        </w:rPr>
        <w:t xml:space="preserve"> </w:t>
      </w:r>
      <w:proofErr w:type="spellStart"/>
      <w:r>
        <w:rPr>
          <w:rFonts w:ascii="Arial" w:hAnsi="Arial"/>
        </w:rPr>
        <w:t>artículo</w:t>
      </w:r>
      <w:proofErr w:type="spellEnd"/>
      <w:r>
        <w:rPr>
          <w:rFonts w:ascii="Arial" w:hAnsi="Arial"/>
        </w:rPr>
        <w:t xml:space="preserve"> 21, </w:t>
      </w:r>
      <w:proofErr w:type="spellStart"/>
      <w:r>
        <w:rPr>
          <w:rFonts w:ascii="Arial" w:hAnsi="Arial"/>
        </w:rPr>
        <w:t>deberá</w:t>
      </w:r>
      <w:proofErr w:type="spellEnd"/>
      <w:r>
        <w:rPr>
          <w:rFonts w:ascii="Arial" w:hAnsi="Arial"/>
        </w:rPr>
        <w:t xml:space="preserve"> </w:t>
      </w:r>
      <w:proofErr w:type="spellStart"/>
      <w:r>
        <w:rPr>
          <w:rFonts w:ascii="Arial" w:hAnsi="Arial"/>
        </w:rPr>
        <w:t>ingresar</w:t>
      </w:r>
      <w:proofErr w:type="spellEnd"/>
      <w:r>
        <w:rPr>
          <w:rFonts w:ascii="Arial" w:hAnsi="Arial"/>
        </w:rPr>
        <w:t xml:space="preserve">, </w:t>
      </w:r>
      <w:proofErr w:type="spellStart"/>
      <w:r>
        <w:rPr>
          <w:rFonts w:ascii="Arial" w:hAnsi="Arial"/>
        </w:rPr>
        <w:t>dentro</w:t>
      </w:r>
      <w:proofErr w:type="spellEnd"/>
      <w:r>
        <w:rPr>
          <w:rFonts w:ascii="Arial" w:hAnsi="Arial"/>
        </w:rPr>
        <w:t xml:space="preserve"> de la </w:t>
      </w:r>
      <w:proofErr w:type="spellStart"/>
      <w:r>
        <w:rPr>
          <w:rFonts w:ascii="Arial" w:hAnsi="Arial"/>
        </w:rPr>
        <w:t>fecha</w:t>
      </w:r>
      <w:proofErr w:type="spellEnd"/>
      <w:r>
        <w:rPr>
          <w:rFonts w:ascii="Arial" w:hAnsi="Arial"/>
        </w:rPr>
        <w:t xml:space="preserve"> </w:t>
      </w:r>
      <w:proofErr w:type="spellStart"/>
      <w:r>
        <w:rPr>
          <w:rFonts w:ascii="Arial" w:hAnsi="Arial"/>
        </w:rPr>
        <w:t>límite</w:t>
      </w:r>
      <w:proofErr w:type="spellEnd"/>
      <w:r>
        <w:rPr>
          <w:rFonts w:ascii="Arial" w:hAnsi="Arial"/>
        </w:rPr>
        <w:t xml:space="preserve"> </w:t>
      </w:r>
      <w:proofErr w:type="spellStart"/>
      <w:r>
        <w:rPr>
          <w:rFonts w:ascii="Arial" w:hAnsi="Arial"/>
        </w:rPr>
        <w:t>prevista</w:t>
      </w:r>
      <w:proofErr w:type="spellEnd"/>
      <w:r>
        <w:rPr>
          <w:rFonts w:ascii="Arial" w:hAnsi="Arial"/>
        </w:rPr>
        <w:t xml:space="preserve"> </w:t>
      </w:r>
      <w:proofErr w:type="spellStart"/>
      <w:r>
        <w:rPr>
          <w:rFonts w:ascii="Arial" w:hAnsi="Arial"/>
        </w:rPr>
        <w:t>en</w:t>
      </w:r>
      <w:proofErr w:type="spellEnd"/>
      <w:r>
        <w:rPr>
          <w:rFonts w:ascii="Arial" w:hAnsi="Arial"/>
        </w:rPr>
        <w:t xml:space="preserve"> </w:t>
      </w:r>
      <w:proofErr w:type="spellStart"/>
      <w:r>
        <w:rPr>
          <w:rFonts w:ascii="Arial" w:hAnsi="Arial"/>
        </w:rPr>
        <w:t>el</w:t>
      </w:r>
      <w:proofErr w:type="spellEnd"/>
      <w:r>
        <w:rPr>
          <w:rFonts w:ascii="Arial" w:hAnsi="Arial"/>
        </w:rPr>
        <w:t xml:space="preserve"> </w:t>
      </w:r>
      <w:proofErr w:type="spellStart"/>
      <w:r>
        <w:rPr>
          <w:rFonts w:ascii="Arial" w:hAnsi="Arial"/>
        </w:rPr>
        <w:t>artículo</w:t>
      </w:r>
      <w:proofErr w:type="spellEnd"/>
      <w:r>
        <w:rPr>
          <w:rFonts w:ascii="Arial" w:hAnsi="Arial"/>
        </w:rPr>
        <w:t xml:space="preserve"> 23 para </w:t>
      </w:r>
      <w:proofErr w:type="spellStart"/>
      <w:r>
        <w:rPr>
          <w:rFonts w:ascii="Arial" w:hAnsi="Arial"/>
        </w:rPr>
        <w:t>cada</w:t>
      </w:r>
      <w:proofErr w:type="spellEnd"/>
      <w:r>
        <w:rPr>
          <w:rFonts w:ascii="Arial" w:hAnsi="Arial"/>
        </w:rPr>
        <w:t xml:space="preserve"> Etapa, </w:t>
      </w:r>
      <w:proofErr w:type="spellStart"/>
      <w:r>
        <w:rPr>
          <w:rFonts w:ascii="Arial" w:hAnsi="Arial"/>
        </w:rPr>
        <w:t>el</w:t>
      </w:r>
      <w:proofErr w:type="spellEnd"/>
      <w:r>
        <w:rPr>
          <w:rFonts w:ascii="Arial" w:hAnsi="Arial"/>
        </w:rPr>
        <w:t xml:space="preserve"> </w:t>
      </w:r>
      <w:proofErr w:type="spellStart"/>
      <w:r>
        <w:rPr>
          <w:rFonts w:ascii="Arial" w:hAnsi="Arial"/>
        </w:rPr>
        <w:t>pago</w:t>
      </w:r>
      <w:proofErr w:type="spellEnd"/>
      <w:r>
        <w:rPr>
          <w:rFonts w:ascii="Arial" w:hAnsi="Arial"/>
        </w:rPr>
        <w:t xml:space="preserve"> adelantado </w:t>
      </w:r>
      <w:proofErr w:type="spellStart"/>
      <w:r>
        <w:rPr>
          <w:rFonts w:ascii="Arial" w:hAnsi="Arial"/>
        </w:rPr>
        <w:t>previsto</w:t>
      </w:r>
      <w:proofErr w:type="spellEnd"/>
      <w:r>
        <w:rPr>
          <w:rFonts w:ascii="Arial" w:hAnsi="Arial"/>
        </w:rPr>
        <w:t xml:space="preserve"> </w:t>
      </w:r>
      <w:proofErr w:type="spellStart"/>
      <w:r>
        <w:rPr>
          <w:rFonts w:ascii="Arial" w:hAnsi="Arial"/>
        </w:rPr>
        <w:t>en</w:t>
      </w:r>
      <w:proofErr w:type="spellEnd"/>
      <w:r>
        <w:rPr>
          <w:rFonts w:ascii="Arial" w:hAnsi="Arial"/>
        </w:rPr>
        <w:t xml:space="preserve"> </w:t>
      </w:r>
      <w:proofErr w:type="spellStart"/>
      <w:r>
        <w:rPr>
          <w:rFonts w:ascii="Arial" w:hAnsi="Arial"/>
        </w:rPr>
        <w:t>este</w:t>
      </w:r>
      <w:proofErr w:type="spellEnd"/>
      <w:r>
        <w:rPr>
          <w:rFonts w:ascii="Arial" w:hAnsi="Arial"/>
        </w:rPr>
        <w:t xml:space="preserve"> </w:t>
      </w:r>
      <w:proofErr w:type="spellStart"/>
      <w:r>
        <w:rPr>
          <w:rFonts w:ascii="Arial" w:hAnsi="Arial"/>
        </w:rPr>
        <w:t>artículo</w:t>
      </w:r>
      <w:proofErr w:type="spellEnd"/>
      <w:r>
        <w:rPr>
          <w:rFonts w:ascii="Arial" w:hAnsi="Arial"/>
        </w:rPr>
        <w:t>.</w:t>
      </w:r>
    </w:p>
    <w:p w14:paraId="696DB4DC" w14:textId="77777777" w:rsidR="00C377D2" w:rsidRDefault="00C377D2" w:rsidP="00C377D2">
      <w:pPr>
        <w:rPr>
          <w:rFonts w:ascii="Arial" w:hAnsi="Arial"/>
        </w:rPr>
      </w:pPr>
      <w:r>
        <w:rPr>
          <w:rFonts w:ascii="Arial" w:hAnsi="Arial"/>
        </w:rPr>
        <w:t xml:space="preserve">La </w:t>
      </w:r>
      <w:proofErr w:type="spellStart"/>
      <w:r>
        <w:rPr>
          <w:rFonts w:ascii="Arial" w:hAnsi="Arial"/>
        </w:rPr>
        <w:t>falta</w:t>
      </w:r>
      <w:proofErr w:type="spellEnd"/>
      <w:r>
        <w:rPr>
          <w:rFonts w:ascii="Arial" w:hAnsi="Arial"/>
        </w:rPr>
        <w:t xml:space="preserve"> de </w:t>
      </w:r>
      <w:proofErr w:type="spellStart"/>
      <w:r>
        <w:rPr>
          <w:rFonts w:ascii="Arial" w:hAnsi="Arial"/>
        </w:rPr>
        <w:t>ingreso</w:t>
      </w:r>
      <w:proofErr w:type="spellEnd"/>
      <w:r>
        <w:rPr>
          <w:rFonts w:ascii="Arial" w:hAnsi="Arial"/>
        </w:rPr>
        <w:t xml:space="preserve"> del </w:t>
      </w:r>
      <w:proofErr w:type="spellStart"/>
      <w:r>
        <w:rPr>
          <w:rFonts w:ascii="Arial" w:hAnsi="Arial"/>
        </w:rPr>
        <w:t>pago</w:t>
      </w:r>
      <w:proofErr w:type="spellEnd"/>
      <w:r>
        <w:rPr>
          <w:rFonts w:ascii="Arial" w:hAnsi="Arial"/>
        </w:rPr>
        <w:t xml:space="preserve"> adelantado </w:t>
      </w:r>
      <w:proofErr w:type="spellStart"/>
      <w:r>
        <w:rPr>
          <w:rFonts w:ascii="Arial" w:hAnsi="Arial"/>
        </w:rPr>
        <w:t>dentro</w:t>
      </w:r>
      <w:proofErr w:type="spellEnd"/>
      <w:r>
        <w:rPr>
          <w:rFonts w:ascii="Arial" w:hAnsi="Arial"/>
        </w:rPr>
        <w:t xml:space="preserve"> de la </w:t>
      </w:r>
      <w:proofErr w:type="spellStart"/>
      <w:r>
        <w:rPr>
          <w:rFonts w:ascii="Arial" w:hAnsi="Arial"/>
        </w:rPr>
        <w:t>fecha</w:t>
      </w:r>
      <w:proofErr w:type="spellEnd"/>
      <w:r>
        <w:rPr>
          <w:rFonts w:ascii="Arial" w:hAnsi="Arial"/>
        </w:rPr>
        <w:t xml:space="preserve"> </w:t>
      </w:r>
      <w:proofErr w:type="spellStart"/>
      <w:r>
        <w:rPr>
          <w:rFonts w:ascii="Arial" w:hAnsi="Arial"/>
        </w:rPr>
        <w:t>indicada</w:t>
      </w:r>
      <w:proofErr w:type="spellEnd"/>
      <w:r>
        <w:rPr>
          <w:rFonts w:ascii="Arial" w:hAnsi="Arial"/>
        </w:rPr>
        <w:t xml:space="preserve"> </w:t>
      </w:r>
      <w:proofErr w:type="spellStart"/>
      <w:r>
        <w:rPr>
          <w:rFonts w:ascii="Arial" w:hAnsi="Arial"/>
        </w:rPr>
        <w:t>causará</w:t>
      </w:r>
      <w:proofErr w:type="spellEnd"/>
      <w:r>
        <w:rPr>
          <w:rFonts w:ascii="Arial" w:hAnsi="Arial"/>
        </w:rPr>
        <w:t xml:space="preserve"> </w:t>
      </w:r>
      <w:proofErr w:type="spellStart"/>
      <w:r>
        <w:rPr>
          <w:rFonts w:ascii="Arial" w:hAnsi="Arial"/>
        </w:rPr>
        <w:t>el</w:t>
      </w:r>
      <w:proofErr w:type="spellEnd"/>
    </w:p>
    <w:p w14:paraId="30C043A0" w14:textId="0288653D" w:rsidR="00C377D2" w:rsidRDefault="00C377D2" w:rsidP="00C377D2">
      <w:pPr>
        <w:rPr>
          <w:rFonts w:ascii="Arial" w:hAnsi="Arial"/>
        </w:rPr>
      </w:pPr>
      <w:proofErr w:type="spellStart"/>
      <w:r>
        <w:rPr>
          <w:rFonts w:ascii="Arial" w:hAnsi="Arial"/>
        </w:rPr>
        <w:t>decaimiento</w:t>
      </w:r>
      <w:proofErr w:type="spellEnd"/>
      <w:r>
        <w:rPr>
          <w:rFonts w:ascii="Arial" w:hAnsi="Arial"/>
        </w:rPr>
        <w:t xml:space="preserve"> </w:t>
      </w:r>
      <w:proofErr w:type="spellStart"/>
      <w:r>
        <w:rPr>
          <w:rFonts w:ascii="Arial" w:hAnsi="Arial"/>
        </w:rPr>
        <w:t>automático</w:t>
      </w:r>
      <w:proofErr w:type="spellEnd"/>
      <w:r>
        <w:rPr>
          <w:rFonts w:ascii="Arial" w:hAnsi="Arial"/>
        </w:rPr>
        <w:t xml:space="preserve"> de la </w:t>
      </w:r>
      <w:proofErr w:type="spellStart"/>
      <w:r>
        <w:rPr>
          <w:rFonts w:ascii="Arial" w:hAnsi="Arial"/>
        </w:rPr>
        <w:t>manifestación</w:t>
      </w:r>
      <w:proofErr w:type="spellEnd"/>
      <w:r>
        <w:rPr>
          <w:rFonts w:ascii="Arial" w:hAnsi="Arial"/>
        </w:rPr>
        <w:t xml:space="preserve"> de </w:t>
      </w:r>
      <w:proofErr w:type="spellStart"/>
      <w:r>
        <w:rPr>
          <w:rFonts w:ascii="Arial" w:hAnsi="Arial"/>
        </w:rPr>
        <w:t>adhesión</w:t>
      </w:r>
      <w:proofErr w:type="spellEnd"/>
      <w:r>
        <w:rPr>
          <w:rFonts w:ascii="Arial" w:hAnsi="Arial"/>
        </w:rPr>
        <w:t xml:space="preserve"> al </w:t>
      </w:r>
      <w:proofErr w:type="spellStart"/>
      <w:r>
        <w:rPr>
          <w:rFonts w:ascii="Arial" w:hAnsi="Arial"/>
        </w:rPr>
        <w:t>Régimen</w:t>
      </w:r>
      <w:proofErr w:type="spellEnd"/>
      <w:r>
        <w:rPr>
          <w:rFonts w:ascii="Arial" w:hAnsi="Arial"/>
        </w:rPr>
        <w:t xml:space="preserve"> de </w:t>
      </w:r>
      <w:proofErr w:type="spellStart"/>
      <w:r>
        <w:rPr>
          <w:rFonts w:ascii="Arial" w:hAnsi="Arial"/>
        </w:rPr>
        <w:t>Regularización</w:t>
      </w:r>
      <w:proofErr w:type="spellEnd"/>
      <w:r>
        <w:rPr>
          <w:rFonts w:ascii="Arial" w:hAnsi="Arial"/>
        </w:rPr>
        <w:t xml:space="preserve"> de </w:t>
      </w:r>
      <w:proofErr w:type="spellStart"/>
      <w:r>
        <w:rPr>
          <w:rFonts w:ascii="Arial" w:hAnsi="Arial"/>
        </w:rPr>
        <w:t>Activos</w:t>
      </w:r>
      <w:proofErr w:type="spellEnd"/>
      <w:r>
        <w:rPr>
          <w:rFonts w:ascii="Arial" w:hAnsi="Arial"/>
        </w:rPr>
        <w:t xml:space="preserve"> y </w:t>
      </w:r>
      <w:proofErr w:type="spellStart"/>
      <w:r>
        <w:rPr>
          <w:rFonts w:ascii="Arial" w:hAnsi="Arial"/>
        </w:rPr>
        <w:t>excluirá</w:t>
      </w:r>
      <w:proofErr w:type="spellEnd"/>
      <w:r>
        <w:rPr>
          <w:rFonts w:ascii="Arial" w:hAnsi="Arial"/>
        </w:rPr>
        <w:t xml:space="preserve"> al </w:t>
      </w:r>
      <w:proofErr w:type="spellStart"/>
      <w:r>
        <w:rPr>
          <w:rFonts w:ascii="Arial" w:hAnsi="Arial"/>
        </w:rPr>
        <w:t>contribuyente</w:t>
      </w:r>
      <w:proofErr w:type="spellEnd"/>
      <w:r>
        <w:rPr>
          <w:rFonts w:ascii="Arial" w:hAnsi="Arial"/>
        </w:rPr>
        <w:t xml:space="preserve"> de </w:t>
      </w:r>
      <w:proofErr w:type="spellStart"/>
      <w:r>
        <w:rPr>
          <w:rFonts w:ascii="Arial" w:hAnsi="Arial"/>
        </w:rPr>
        <w:t>todos</w:t>
      </w:r>
      <w:proofErr w:type="spellEnd"/>
      <w:r>
        <w:rPr>
          <w:rFonts w:ascii="Arial" w:hAnsi="Arial"/>
        </w:rPr>
        <w:t xml:space="preserve"> </w:t>
      </w:r>
      <w:proofErr w:type="spellStart"/>
      <w:r>
        <w:rPr>
          <w:rFonts w:ascii="Arial" w:hAnsi="Arial"/>
        </w:rPr>
        <w:t>los</w:t>
      </w:r>
      <w:proofErr w:type="spellEnd"/>
      <w:r>
        <w:rPr>
          <w:rFonts w:ascii="Arial" w:hAnsi="Arial"/>
        </w:rPr>
        <w:t xml:space="preserve"> </w:t>
      </w:r>
      <w:proofErr w:type="spellStart"/>
      <w:r>
        <w:rPr>
          <w:rFonts w:ascii="Arial" w:hAnsi="Arial"/>
        </w:rPr>
        <w:t>beneficios</w:t>
      </w:r>
      <w:proofErr w:type="spellEnd"/>
      <w:r>
        <w:rPr>
          <w:rFonts w:ascii="Arial" w:hAnsi="Arial"/>
        </w:rPr>
        <w:t xml:space="preserve"> </w:t>
      </w:r>
      <w:proofErr w:type="spellStart"/>
      <w:r>
        <w:rPr>
          <w:rFonts w:ascii="Arial" w:hAnsi="Arial"/>
        </w:rPr>
        <w:t>previstos</w:t>
      </w:r>
      <w:proofErr w:type="spellEnd"/>
      <w:r>
        <w:rPr>
          <w:rFonts w:ascii="Arial" w:hAnsi="Arial"/>
        </w:rPr>
        <w:t xml:space="preserve"> </w:t>
      </w:r>
      <w:proofErr w:type="spellStart"/>
      <w:r>
        <w:rPr>
          <w:rFonts w:ascii="Arial" w:hAnsi="Arial"/>
        </w:rPr>
        <w:t>en</w:t>
      </w:r>
      <w:proofErr w:type="spellEnd"/>
      <w:r>
        <w:rPr>
          <w:rFonts w:ascii="Arial" w:hAnsi="Arial"/>
        </w:rPr>
        <w:t xml:space="preserve"> </w:t>
      </w:r>
      <w:proofErr w:type="spellStart"/>
      <w:r>
        <w:rPr>
          <w:rFonts w:ascii="Arial" w:hAnsi="Arial"/>
        </w:rPr>
        <w:t>el</w:t>
      </w:r>
      <w:proofErr w:type="spellEnd"/>
      <w:r>
        <w:rPr>
          <w:rFonts w:ascii="Arial" w:hAnsi="Arial"/>
        </w:rPr>
        <w:t xml:space="preserve"> </w:t>
      </w:r>
      <w:proofErr w:type="spellStart"/>
      <w:r>
        <w:rPr>
          <w:rFonts w:ascii="Arial" w:hAnsi="Arial"/>
        </w:rPr>
        <w:t>régimen</w:t>
      </w:r>
      <w:proofErr w:type="spellEnd"/>
      <w:r>
        <w:rPr>
          <w:rFonts w:ascii="Arial" w:hAnsi="Arial"/>
        </w:rPr>
        <w:t>.</w:t>
      </w:r>
    </w:p>
    <w:p w14:paraId="20CF3FC1" w14:textId="0685CAF0" w:rsidR="00C377D2" w:rsidRDefault="00C377D2" w:rsidP="00C377D2">
      <w:pPr>
        <w:rPr>
          <w:shd w:val="clear" w:color="auto" w:fill="FFFF00"/>
        </w:rPr>
      </w:pPr>
      <w:r>
        <w:rPr>
          <w:rFonts w:ascii="Arial" w:hAnsi="Arial"/>
        </w:rPr>
        <w:lastRenderedPageBreak/>
        <w:t xml:space="preserve">El </w:t>
      </w:r>
      <w:proofErr w:type="spellStart"/>
      <w:r>
        <w:rPr>
          <w:rFonts w:ascii="Arial" w:hAnsi="Arial"/>
        </w:rPr>
        <w:t>pago</w:t>
      </w:r>
      <w:proofErr w:type="spellEnd"/>
      <w:r>
        <w:rPr>
          <w:rFonts w:ascii="Arial" w:hAnsi="Arial"/>
        </w:rPr>
        <w:t xml:space="preserve"> adelantado </w:t>
      </w:r>
      <w:proofErr w:type="spellStart"/>
      <w:r>
        <w:rPr>
          <w:rFonts w:ascii="Arial" w:hAnsi="Arial"/>
        </w:rPr>
        <w:t>aquí</w:t>
      </w:r>
      <w:proofErr w:type="spellEnd"/>
      <w:r>
        <w:rPr>
          <w:rFonts w:ascii="Arial" w:hAnsi="Arial"/>
        </w:rPr>
        <w:t xml:space="preserve"> </w:t>
      </w:r>
      <w:proofErr w:type="spellStart"/>
      <w:r>
        <w:rPr>
          <w:rFonts w:ascii="Arial" w:hAnsi="Arial"/>
        </w:rPr>
        <w:t>previsto</w:t>
      </w:r>
      <w:proofErr w:type="spellEnd"/>
      <w:r>
        <w:rPr>
          <w:rFonts w:ascii="Arial" w:hAnsi="Arial"/>
        </w:rPr>
        <w:t xml:space="preserve"> </w:t>
      </w:r>
      <w:proofErr w:type="spellStart"/>
      <w:r>
        <w:rPr>
          <w:rFonts w:ascii="Arial" w:hAnsi="Arial"/>
        </w:rPr>
        <w:t>deberá</w:t>
      </w:r>
      <w:proofErr w:type="spellEnd"/>
      <w:r>
        <w:rPr>
          <w:rFonts w:ascii="Arial" w:hAnsi="Arial"/>
        </w:rPr>
        <w:t xml:space="preserve"> ser no </w:t>
      </w:r>
      <w:proofErr w:type="spellStart"/>
      <w:r>
        <w:rPr>
          <w:rFonts w:ascii="Arial" w:hAnsi="Arial"/>
        </w:rPr>
        <w:t>menor</w:t>
      </w:r>
      <w:proofErr w:type="spellEnd"/>
      <w:r>
        <w:rPr>
          <w:rFonts w:ascii="Arial" w:hAnsi="Arial"/>
        </w:rPr>
        <w:t xml:space="preserve"> al </w:t>
      </w:r>
      <w:proofErr w:type="spellStart"/>
      <w:r>
        <w:rPr>
          <w:rFonts w:ascii="Arial" w:hAnsi="Arial"/>
        </w:rPr>
        <w:t>setenta</w:t>
      </w:r>
      <w:proofErr w:type="spellEnd"/>
      <w:r>
        <w:rPr>
          <w:rFonts w:ascii="Arial" w:hAnsi="Arial"/>
        </w:rPr>
        <w:t xml:space="preserve"> y </w:t>
      </w:r>
      <w:proofErr w:type="spellStart"/>
      <w:r>
        <w:rPr>
          <w:rFonts w:ascii="Arial" w:hAnsi="Arial"/>
        </w:rPr>
        <w:t>cinco</w:t>
      </w:r>
      <w:proofErr w:type="spellEnd"/>
      <w:r>
        <w:rPr>
          <w:rFonts w:ascii="Arial" w:hAnsi="Arial"/>
        </w:rPr>
        <w:t xml:space="preserve"> </w:t>
      </w:r>
      <w:proofErr w:type="spellStart"/>
      <w:r>
        <w:rPr>
          <w:rFonts w:ascii="Arial" w:hAnsi="Arial"/>
        </w:rPr>
        <w:t>por</w:t>
      </w:r>
      <w:proofErr w:type="spellEnd"/>
      <w:r>
        <w:rPr>
          <w:rFonts w:ascii="Arial" w:hAnsi="Arial"/>
        </w:rPr>
        <w:t xml:space="preserve"> </w:t>
      </w:r>
      <w:proofErr w:type="spellStart"/>
      <w:r>
        <w:rPr>
          <w:rFonts w:ascii="Arial" w:hAnsi="Arial"/>
        </w:rPr>
        <w:t>ciento</w:t>
      </w:r>
      <w:proofErr w:type="spellEnd"/>
      <w:r w:rsidR="00937B8F">
        <w:rPr>
          <w:rFonts w:ascii="Arial" w:hAnsi="Arial"/>
        </w:rPr>
        <w:t xml:space="preserve"> </w:t>
      </w:r>
      <w:r>
        <w:rPr>
          <w:rFonts w:ascii="Arial" w:hAnsi="Arial"/>
          <w:shd w:val="clear" w:color="auto" w:fill="FFFF00"/>
        </w:rPr>
        <w:t xml:space="preserve">(75%) del </w:t>
      </w:r>
      <w:proofErr w:type="spellStart"/>
      <w:r>
        <w:rPr>
          <w:rFonts w:ascii="Arial" w:hAnsi="Arial"/>
          <w:shd w:val="clear" w:color="auto" w:fill="FFFF00"/>
        </w:rPr>
        <w:t>impuesto</w:t>
      </w:r>
      <w:proofErr w:type="spellEnd"/>
      <w:r>
        <w:rPr>
          <w:rFonts w:ascii="Arial" w:hAnsi="Arial"/>
          <w:shd w:val="clear" w:color="auto" w:fill="FFFF00"/>
        </w:rPr>
        <w:t xml:space="preserve"> Especial de </w:t>
      </w:r>
      <w:proofErr w:type="spellStart"/>
      <w:r>
        <w:rPr>
          <w:rFonts w:ascii="Arial" w:hAnsi="Arial"/>
          <w:shd w:val="clear" w:color="auto" w:fill="FFFF00"/>
        </w:rPr>
        <w:t>Regularización</w:t>
      </w:r>
      <w:proofErr w:type="spellEnd"/>
      <w:r>
        <w:rPr>
          <w:rFonts w:ascii="Arial" w:hAnsi="Arial"/>
          <w:shd w:val="clear" w:color="auto" w:fill="FFFF00"/>
        </w:rPr>
        <w:t xml:space="preserve"> </w:t>
      </w:r>
      <w:proofErr w:type="spellStart"/>
      <w:r>
        <w:rPr>
          <w:rFonts w:ascii="Arial" w:hAnsi="Arial"/>
          <w:shd w:val="clear" w:color="auto" w:fill="FFFF00"/>
        </w:rPr>
        <w:t>establecido</w:t>
      </w:r>
      <w:proofErr w:type="spellEnd"/>
      <w:r>
        <w:rPr>
          <w:rFonts w:ascii="Arial" w:hAnsi="Arial"/>
          <w:shd w:val="clear" w:color="auto" w:fill="FFFF00"/>
        </w:rPr>
        <w:t xml:space="preserve"> </w:t>
      </w:r>
      <w:proofErr w:type="spellStart"/>
      <w:r>
        <w:rPr>
          <w:rFonts w:ascii="Arial" w:hAnsi="Arial"/>
          <w:shd w:val="clear" w:color="auto" w:fill="FFFF00"/>
        </w:rPr>
        <w:t>en</w:t>
      </w:r>
      <w:proofErr w:type="spellEnd"/>
      <w:r>
        <w:rPr>
          <w:rFonts w:ascii="Arial" w:hAnsi="Arial"/>
          <w:shd w:val="clear" w:color="auto" w:fill="FFFF00"/>
        </w:rPr>
        <w:t xml:space="preserve"> </w:t>
      </w:r>
      <w:proofErr w:type="spellStart"/>
      <w:r>
        <w:rPr>
          <w:rFonts w:ascii="Arial" w:hAnsi="Arial"/>
          <w:shd w:val="clear" w:color="auto" w:fill="FFFF00"/>
        </w:rPr>
        <w:t>el</w:t>
      </w:r>
      <w:proofErr w:type="spellEnd"/>
      <w:r>
        <w:rPr>
          <w:rFonts w:ascii="Arial" w:hAnsi="Arial"/>
          <w:shd w:val="clear" w:color="auto" w:fill="FFFF00"/>
        </w:rPr>
        <w:t xml:space="preserve"> </w:t>
      </w:r>
      <w:proofErr w:type="spellStart"/>
      <w:r>
        <w:rPr>
          <w:rFonts w:ascii="Arial" w:hAnsi="Arial"/>
          <w:shd w:val="clear" w:color="auto" w:fill="FFFF00"/>
        </w:rPr>
        <w:t>artículo</w:t>
      </w:r>
      <w:proofErr w:type="spellEnd"/>
      <w:r>
        <w:rPr>
          <w:rFonts w:ascii="Arial" w:hAnsi="Arial"/>
          <w:shd w:val="clear" w:color="auto" w:fill="FFFF00"/>
        </w:rPr>
        <w:t xml:space="preserve"> </w:t>
      </w:r>
      <w:proofErr w:type="gramStart"/>
      <w:r>
        <w:rPr>
          <w:rFonts w:ascii="Arial" w:hAnsi="Arial"/>
          <w:shd w:val="clear" w:color="auto" w:fill="FFFF00"/>
        </w:rPr>
        <w:t>29..</w:t>
      </w:r>
      <w:proofErr w:type="gramEnd"/>
    </w:p>
    <w:p w14:paraId="5E040AF0" w14:textId="77777777" w:rsidR="00C377D2" w:rsidRDefault="00C377D2" w:rsidP="006D2D1D">
      <w:pPr>
        <w:spacing w:line="276" w:lineRule="auto"/>
        <w:rPr>
          <w:rFonts w:ascii="Montserrat" w:hAnsi="Montserrat"/>
          <w:sz w:val="20"/>
          <w:szCs w:val="20"/>
          <w:highlight w:val="yellow"/>
          <w:lang w:val="es-AR"/>
        </w:rPr>
      </w:pPr>
    </w:p>
    <w:p w14:paraId="51B6367D" w14:textId="09F0EAD7" w:rsidR="00937B8F" w:rsidRDefault="00937B8F" w:rsidP="006D2D1D">
      <w:pPr>
        <w:spacing w:line="276" w:lineRule="auto"/>
        <w:rPr>
          <w:rFonts w:ascii="Montserrat" w:hAnsi="Montserrat"/>
          <w:sz w:val="20"/>
          <w:szCs w:val="20"/>
          <w:highlight w:val="yellow"/>
          <w:lang w:val="es-AR"/>
        </w:rPr>
      </w:pPr>
      <w:r>
        <w:rPr>
          <w:rFonts w:ascii="Montserrat" w:hAnsi="Montserrat"/>
          <w:sz w:val="20"/>
          <w:szCs w:val="20"/>
          <w:highlight w:val="yellow"/>
          <w:lang w:val="es-AR"/>
        </w:rPr>
        <w:t>En general se calcula en dólares salvo excepciones;</w:t>
      </w:r>
    </w:p>
    <w:p w14:paraId="691D3DD2" w14:textId="77777777" w:rsidR="00937B8F" w:rsidRDefault="00937B8F" w:rsidP="006D2D1D">
      <w:pPr>
        <w:spacing w:line="276" w:lineRule="auto"/>
        <w:rPr>
          <w:rFonts w:ascii="Montserrat" w:hAnsi="Montserrat"/>
          <w:sz w:val="20"/>
          <w:szCs w:val="20"/>
          <w:highlight w:val="yellow"/>
          <w:lang w:val="es-AR"/>
        </w:rPr>
      </w:pPr>
    </w:p>
    <w:p w14:paraId="32C50B16" w14:textId="604D81B8" w:rsidR="00937B8F" w:rsidRDefault="00937B8F" w:rsidP="00E75937">
      <w:pPr>
        <w:spacing w:line="276" w:lineRule="auto"/>
        <w:rPr>
          <w:rFonts w:ascii="Montserrat" w:hAnsi="Montserrat"/>
          <w:sz w:val="20"/>
          <w:szCs w:val="20"/>
          <w:highlight w:val="yellow"/>
        </w:rPr>
      </w:pPr>
      <w:proofErr w:type="spellStart"/>
      <w:r w:rsidRPr="00E75937">
        <w:rPr>
          <w:rFonts w:ascii="Montserrat" w:hAnsi="Montserrat"/>
          <w:sz w:val="20"/>
          <w:szCs w:val="20"/>
          <w:highlight w:val="yellow"/>
        </w:rPr>
        <w:t>Regularizacion</w:t>
      </w:r>
      <w:proofErr w:type="spellEnd"/>
      <w:r w:rsidRPr="00E75937">
        <w:rPr>
          <w:rFonts w:ascii="Montserrat" w:hAnsi="Montserrat"/>
          <w:sz w:val="20"/>
          <w:szCs w:val="20"/>
          <w:highlight w:val="yellow"/>
        </w:rPr>
        <w:t xml:space="preserve"> </w:t>
      </w:r>
      <w:proofErr w:type="spellStart"/>
      <w:r w:rsidRPr="00E75937">
        <w:rPr>
          <w:rFonts w:ascii="Montserrat" w:hAnsi="Montserrat"/>
          <w:sz w:val="20"/>
          <w:szCs w:val="20"/>
          <w:highlight w:val="yellow"/>
        </w:rPr>
        <w:t>concurrente</w:t>
      </w:r>
      <w:proofErr w:type="spellEnd"/>
      <w:r w:rsidRPr="00E75937">
        <w:rPr>
          <w:rFonts w:ascii="Montserrat" w:hAnsi="Montserrat"/>
          <w:sz w:val="20"/>
          <w:szCs w:val="20"/>
          <w:highlight w:val="yellow"/>
        </w:rPr>
        <w:t xml:space="preserve"> de </w:t>
      </w:r>
      <w:proofErr w:type="spellStart"/>
      <w:r w:rsidRPr="00E75937">
        <w:rPr>
          <w:rFonts w:ascii="Montserrat" w:hAnsi="Montserrat"/>
          <w:sz w:val="20"/>
          <w:szCs w:val="20"/>
          <w:highlight w:val="yellow"/>
        </w:rPr>
        <w:t>elementos</w:t>
      </w:r>
      <w:proofErr w:type="spellEnd"/>
      <w:r w:rsidRPr="00E75937">
        <w:rPr>
          <w:rFonts w:ascii="Montserrat" w:hAnsi="Montserrat"/>
          <w:sz w:val="20"/>
          <w:szCs w:val="20"/>
          <w:highlight w:val="yellow"/>
        </w:rPr>
        <w:t xml:space="preserve"> de inversión (Inmuebles, acciones, derechos societarios, fideicomisos, títulos valores)</w:t>
      </w:r>
    </w:p>
    <w:p w14:paraId="228F2DE5" w14:textId="77777777" w:rsidR="00E75937" w:rsidRDefault="00E75937" w:rsidP="00E75937">
      <w:pPr>
        <w:spacing w:line="276" w:lineRule="auto"/>
        <w:rPr>
          <w:rFonts w:ascii="Montserrat" w:hAnsi="Montserrat"/>
          <w:sz w:val="20"/>
          <w:szCs w:val="20"/>
          <w:highlight w:val="yellow"/>
        </w:rPr>
      </w:pPr>
    </w:p>
    <w:p w14:paraId="5F877A04" w14:textId="2872357B" w:rsidR="00E75937" w:rsidRDefault="00E75937" w:rsidP="00E75937">
      <w:pPr>
        <w:spacing w:line="276" w:lineRule="auto"/>
        <w:rPr>
          <w:rFonts w:ascii="Montserrat" w:hAnsi="Montserrat"/>
          <w:sz w:val="20"/>
          <w:szCs w:val="20"/>
          <w:highlight w:val="yellow"/>
        </w:rPr>
      </w:pPr>
      <w:r>
        <w:rPr>
          <w:rFonts w:ascii="Montserrat" w:hAnsi="Montserrat"/>
          <w:sz w:val="20"/>
          <w:szCs w:val="20"/>
          <w:highlight w:val="yellow"/>
        </w:rPr>
        <w:t xml:space="preserve">Aca </w:t>
      </w:r>
      <w:proofErr w:type="spellStart"/>
      <w:r>
        <w:rPr>
          <w:rFonts w:ascii="Montserrat" w:hAnsi="Montserrat"/>
          <w:sz w:val="20"/>
          <w:szCs w:val="20"/>
          <w:highlight w:val="yellow"/>
        </w:rPr>
        <w:t>tipo</w:t>
      </w:r>
      <w:proofErr w:type="spellEnd"/>
      <w:r>
        <w:rPr>
          <w:rFonts w:ascii="Montserrat" w:hAnsi="Montserrat"/>
          <w:sz w:val="20"/>
          <w:szCs w:val="20"/>
          <w:highlight w:val="yellow"/>
        </w:rPr>
        <w:t xml:space="preserve"> de </w:t>
      </w:r>
      <w:proofErr w:type="spellStart"/>
      <w:r>
        <w:rPr>
          <w:rFonts w:ascii="Montserrat" w:hAnsi="Montserrat"/>
          <w:sz w:val="20"/>
          <w:szCs w:val="20"/>
          <w:highlight w:val="yellow"/>
        </w:rPr>
        <w:t>cambio</w:t>
      </w:r>
      <w:proofErr w:type="spellEnd"/>
      <w:r>
        <w:rPr>
          <w:rFonts w:ascii="Montserrat" w:hAnsi="Montserrat"/>
          <w:sz w:val="20"/>
          <w:szCs w:val="20"/>
          <w:highlight w:val="yellow"/>
        </w:rPr>
        <w:t xml:space="preserve"> es: </w:t>
      </w:r>
      <w:r w:rsidRPr="00E75937">
        <w:rPr>
          <w:rFonts w:ascii="Montserrat" w:hAnsi="Montserrat"/>
          <w:sz w:val="20"/>
          <w:szCs w:val="20"/>
          <w:highlight w:val="yellow"/>
        </w:rPr>
        <w:t xml:space="preserve">DÓLAR ESTADOUNIDENSE al </w:t>
      </w:r>
      <w:proofErr w:type="spellStart"/>
      <w:r w:rsidRPr="00E75937">
        <w:rPr>
          <w:rFonts w:ascii="Montserrat" w:hAnsi="Montserrat"/>
          <w:sz w:val="20"/>
          <w:szCs w:val="20"/>
          <w:highlight w:val="yellow"/>
        </w:rPr>
        <w:t>tipo</w:t>
      </w:r>
      <w:proofErr w:type="spellEnd"/>
      <w:r w:rsidRPr="00E75937">
        <w:rPr>
          <w:rFonts w:ascii="Montserrat" w:hAnsi="Montserrat"/>
          <w:sz w:val="20"/>
          <w:szCs w:val="20"/>
          <w:highlight w:val="yellow"/>
        </w:rPr>
        <w:t xml:space="preserve"> de </w:t>
      </w:r>
      <w:proofErr w:type="spellStart"/>
      <w:r w:rsidRPr="00E75937">
        <w:rPr>
          <w:rFonts w:ascii="Montserrat" w:hAnsi="Montserrat"/>
          <w:sz w:val="20"/>
          <w:szCs w:val="20"/>
          <w:highlight w:val="yellow"/>
        </w:rPr>
        <w:t>cambio</w:t>
      </w:r>
      <w:proofErr w:type="spellEnd"/>
      <w:r w:rsidRPr="00E75937">
        <w:rPr>
          <w:rFonts w:ascii="Montserrat" w:hAnsi="Montserrat"/>
          <w:sz w:val="20"/>
          <w:szCs w:val="20"/>
          <w:highlight w:val="yellow"/>
        </w:rPr>
        <w:t xml:space="preserve"> comprador del BANCO DE LA NACIÓN ARGENTINA, </w:t>
      </w:r>
      <w:proofErr w:type="spellStart"/>
      <w:r w:rsidRPr="00E75937">
        <w:rPr>
          <w:rFonts w:ascii="Montserrat" w:hAnsi="Montserrat"/>
          <w:sz w:val="20"/>
          <w:szCs w:val="20"/>
          <w:highlight w:val="yellow"/>
        </w:rPr>
        <w:t>correspondiente</w:t>
      </w:r>
      <w:proofErr w:type="spellEnd"/>
      <w:r w:rsidRPr="00E75937">
        <w:rPr>
          <w:rFonts w:ascii="Montserrat" w:hAnsi="Montserrat"/>
          <w:sz w:val="20"/>
          <w:szCs w:val="20"/>
          <w:highlight w:val="yellow"/>
        </w:rPr>
        <w:t xml:space="preserve"> al </w:t>
      </w:r>
      <w:proofErr w:type="spellStart"/>
      <w:r w:rsidRPr="00E75937">
        <w:rPr>
          <w:rFonts w:ascii="Montserrat" w:hAnsi="Montserrat"/>
          <w:sz w:val="20"/>
          <w:szCs w:val="20"/>
          <w:highlight w:val="yellow"/>
        </w:rPr>
        <w:t>último</w:t>
      </w:r>
      <w:proofErr w:type="spellEnd"/>
      <w:r w:rsidRPr="00E75937">
        <w:rPr>
          <w:rFonts w:ascii="Montserrat" w:hAnsi="Montserrat"/>
          <w:sz w:val="20"/>
          <w:szCs w:val="20"/>
          <w:highlight w:val="yellow"/>
        </w:rPr>
        <w:t xml:space="preserve"> día </w:t>
      </w:r>
      <w:proofErr w:type="spellStart"/>
      <w:r w:rsidRPr="00E75937">
        <w:rPr>
          <w:rFonts w:ascii="Montserrat" w:hAnsi="Montserrat"/>
          <w:sz w:val="20"/>
          <w:szCs w:val="20"/>
          <w:highlight w:val="yellow"/>
        </w:rPr>
        <w:t>hábil</w:t>
      </w:r>
      <w:proofErr w:type="spellEnd"/>
      <w:r w:rsidRPr="00E75937">
        <w:rPr>
          <w:rFonts w:ascii="Montserrat" w:hAnsi="Montserrat"/>
          <w:sz w:val="20"/>
          <w:szCs w:val="20"/>
          <w:highlight w:val="yellow"/>
        </w:rPr>
        <w:t xml:space="preserve"> anterior a la </w:t>
      </w:r>
      <w:proofErr w:type="spellStart"/>
      <w:r w:rsidRPr="00E75937">
        <w:rPr>
          <w:rFonts w:ascii="Montserrat" w:hAnsi="Montserrat"/>
          <w:sz w:val="20"/>
          <w:szCs w:val="20"/>
          <w:highlight w:val="yellow"/>
        </w:rPr>
        <w:t>fecha</w:t>
      </w:r>
      <w:proofErr w:type="spellEnd"/>
      <w:r w:rsidRPr="00E75937">
        <w:rPr>
          <w:rFonts w:ascii="Montserrat" w:hAnsi="Montserrat"/>
          <w:sz w:val="20"/>
          <w:szCs w:val="20"/>
          <w:highlight w:val="yellow"/>
        </w:rPr>
        <w:t xml:space="preserve"> de </w:t>
      </w:r>
      <w:proofErr w:type="spellStart"/>
      <w:r w:rsidRPr="00E75937">
        <w:rPr>
          <w:rFonts w:ascii="Montserrat" w:hAnsi="Montserrat"/>
          <w:sz w:val="20"/>
          <w:szCs w:val="20"/>
          <w:highlight w:val="yellow"/>
        </w:rPr>
        <w:t>pago</w:t>
      </w:r>
      <w:proofErr w:type="spellEnd"/>
    </w:p>
    <w:p w14:paraId="36D8586A" w14:textId="77777777" w:rsidR="00E75937" w:rsidRDefault="00E75937" w:rsidP="00E75937">
      <w:pPr>
        <w:spacing w:line="276" w:lineRule="auto"/>
        <w:rPr>
          <w:rFonts w:ascii="Montserrat" w:hAnsi="Montserrat"/>
          <w:sz w:val="20"/>
          <w:szCs w:val="20"/>
          <w:highlight w:val="yellow"/>
        </w:rPr>
      </w:pPr>
    </w:p>
    <w:p w14:paraId="2858F6BD" w14:textId="0403EDE3" w:rsidR="00E75937" w:rsidRDefault="00E75937" w:rsidP="00E75937">
      <w:pPr>
        <w:spacing w:line="276" w:lineRule="auto"/>
        <w:rPr>
          <w:rFonts w:ascii="Montserrat" w:hAnsi="Montserrat"/>
          <w:sz w:val="20"/>
          <w:szCs w:val="20"/>
          <w:highlight w:val="yellow"/>
        </w:rPr>
      </w:pPr>
      <w:r>
        <w:rPr>
          <w:rFonts w:ascii="Montserrat" w:hAnsi="Montserrat"/>
          <w:sz w:val="20"/>
          <w:szCs w:val="20"/>
          <w:highlight w:val="yellow"/>
        </w:rPr>
        <w:t xml:space="preserve">Para </w:t>
      </w:r>
      <w:proofErr w:type="spellStart"/>
      <w:r>
        <w:rPr>
          <w:rFonts w:ascii="Montserrat" w:hAnsi="Montserrat"/>
          <w:sz w:val="20"/>
          <w:szCs w:val="20"/>
          <w:highlight w:val="yellow"/>
        </w:rPr>
        <w:t>el</w:t>
      </w:r>
      <w:proofErr w:type="spellEnd"/>
      <w:r>
        <w:rPr>
          <w:rFonts w:ascii="Montserrat" w:hAnsi="Montserrat"/>
          <w:sz w:val="20"/>
          <w:szCs w:val="20"/>
          <w:highlight w:val="yellow"/>
        </w:rPr>
        <w:t xml:space="preserve"> que </w:t>
      </w:r>
      <w:proofErr w:type="spellStart"/>
      <w:r>
        <w:rPr>
          <w:rFonts w:ascii="Montserrat" w:hAnsi="Montserrat"/>
          <w:sz w:val="20"/>
          <w:szCs w:val="20"/>
          <w:highlight w:val="yellow"/>
        </w:rPr>
        <w:t>tenga</w:t>
      </w:r>
      <w:proofErr w:type="spellEnd"/>
      <w:r>
        <w:rPr>
          <w:rFonts w:ascii="Montserrat" w:hAnsi="Montserrat"/>
          <w:sz w:val="20"/>
          <w:szCs w:val="20"/>
          <w:highlight w:val="yellow"/>
        </w:rPr>
        <w:t xml:space="preserve"> que </w:t>
      </w:r>
      <w:proofErr w:type="spellStart"/>
      <w:r>
        <w:rPr>
          <w:rFonts w:ascii="Montserrat" w:hAnsi="Montserrat"/>
          <w:sz w:val="20"/>
          <w:szCs w:val="20"/>
          <w:highlight w:val="yellow"/>
        </w:rPr>
        <w:t>regularizar</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abonando</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el</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impuesto</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en</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dolares</w:t>
      </w:r>
      <w:proofErr w:type="spellEnd"/>
      <w:r>
        <w:rPr>
          <w:rFonts w:ascii="Montserrat" w:hAnsi="Montserrat"/>
          <w:sz w:val="20"/>
          <w:szCs w:val="20"/>
          <w:highlight w:val="yellow"/>
        </w:rPr>
        <w:t xml:space="preserve"> se </w:t>
      </w:r>
      <w:proofErr w:type="spellStart"/>
      <w:r>
        <w:rPr>
          <w:rFonts w:ascii="Montserrat" w:hAnsi="Montserrat"/>
          <w:sz w:val="20"/>
          <w:szCs w:val="20"/>
          <w:highlight w:val="yellow"/>
        </w:rPr>
        <w:t>toma</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como</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referencia</w:t>
      </w:r>
      <w:proofErr w:type="spellEnd"/>
      <w:r>
        <w:rPr>
          <w:rFonts w:ascii="Montserrat" w:hAnsi="Montserrat"/>
          <w:sz w:val="20"/>
          <w:szCs w:val="20"/>
          <w:highlight w:val="yellow"/>
        </w:rPr>
        <w:t xml:space="preserve"> un </w:t>
      </w:r>
      <w:proofErr w:type="spellStart"/>
      <w:r>
        <w:rPr>
          <w:rFonts w:ascii="Montserrat" w:hAnsi="Montserrat"/>
          <w:sz w:val="20"/>
          <w:szCs w:val="20"/>
          <w:highlight w:val="yellow"/>
        </w:rPr>
        <w:t>tipo</w:t>
      </w:r>
      <w:proofErr w:type="spellEnd"/>
      <w:r>
        <w:rPr>
          <w:rFonts w:ascii="Montserrat" w:hAnsi="Montserrat"/>
          <w:sz w:val="20"/>
          <w:szCs w:val="20"/>
          <w:highlight w:val="yellow"/>
        </w:rPr>
        <w:t xml:space="preserve"> de </w:t>
      </w:r>
      <w:proofErr w:type="spellStart"/>
      <w:r>
        <w:rPr>
          <w:rFonts w:ascii="Montserrat" w:hAnsi="Montserrat"/>
          <w:sz w:val="20"/>
          <w:szCs w:val="20"/>
          <w:highlight w:val="yellow"/>
        </w:rPr>
        <w:t>cambio</w:t>
      </w:r>
      <w:proofErr w:type="spellEnd"/>
      <w:r>
        <w:rPr>
          <w:rFonts w:ascii="Montserrat" w:hAnsi="Montserrat"/>
          <w:sz w:val="20"/>
          <w:szCs w:val="20"/>
          <w:highlight w:val="yellow"/>
        </w:rPr>
        <w:t xml:space="preserve"> que surge de la division entre </w:t>
      </w:r>
      <w:proofErr w:type="spellStart"/>
      <w:r>
        <w:rPr>
          <w:rFonts w:ascii="Montserrat" w:hAnsi="Montserrat"/>
          <w:sz w:val="20"/>
          <w:szCs w:val="20"/>
          <w:highlight w:val="yellow"/>
        </w:rPr>
        <w:t>bonos</w:t>
      </w:r>
      <w:proofErr w:type="spellEnd"/>
      <w:r>
        <w:rPr>
          <w:rFonts w:ascii="Montserrat" w:hAnsi="Montserrat"/>
          <w:sz w:val="20"/>
          <w:szCs w:val="20"/>
          <w:highlight w:val="yellow"/>
        </w:rPr>
        <w:t xml:space="preserve"> al30 y al30d</w:t>
      </w:r>
    </w:p>
    <w:p w14:paraId="1B8562B7" w14:textId="77777777" w:rsidR="005C4245" w:rsidRDefault="005C4245" w:rsidP="00E75937">
      <w:pPr>
        <w:spacing w:line="276" w:lineRule="auto"/>
        <w:rPr>
          <w:rFonts w:ascii="Montserrat" w:hAnsi="Montserrat"/>
          <w:sz w:val="20"/>
          <w:szCs w:val="20"/>
          <w:highlight w:val="yellow"/>
        </w:rPr>
      </w:pPr>
    </w:p>
    <w:p w14:paraId="245550EE" w14:textId="29BD9E9D" w:rsidR="005C4245" w:rsidRDefault="005C4245" w:rsidP="00E75937">
      <w:pPr>
        <w:spacing w:line="276" w:lineRule="auto"/>
        <w:rPr>
          <w:rFonts w:ascii="Montserrat" w:hAnsi="Montserrat"/>
          <w:sz w:val="20"/>
          <w:szCs w:val="20"/>
          <w:highlight w:val="yellow"/>
        </w:rPr>
      </w:pPr>
      <w:r>
        <w:rPr>
          <w:rFonts w:ascii="Montserrat" w:hAnsi="Montserrat"/>
          <w:sz w:val="20"/>
          <w:szCs w:val="20"/>
          <w:highlight w:val="yellow"/>
        </w:rPr>
        <w:t xml:space="preserve">Es </w:t>
      </w:r>
      <w:proofErr w:type="spellStart"/>
      <w:r>
        <w:rPr>
          <w:rFonts w:ascii="Montserrat" w:hAnsi="Montserrat"/>
          <w:sz w:val="20"/>
          <w:szCs w:val="20"/>
          <w:highlight w:val="yellow"/>
        </w:rPr>
        <w:t>decir</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regularizar</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bienes</w:t>
      </w:r>
      <w:proofErr w:type="spellEnd"/>
      <w:r>
        <w:rPr>
          <w:rFonts w:ascii="Montserrat" w:hAnsi="Montserrat"/>
          <w:sz w:val="20"/>
          <w:szCs w:val="20"/>
          <w:highlight w:val="yellow"/>
        </w:rPr>
        <w:t xml:space="preserve"> </w:t>
      </w:r>
      <w:proofErr w:type="spellStart"/>
      <w:r>
        <w:rPr>
          <w:rFonts w:ascii="Montserrat" w:hAnsi="Montserrat"/>
          <w:sz w:val="20"/>
          <w:szCs w:val="20"/>
          <w:highlight w:val="yellow"/>
        </w:rPr>
        <w:t>concurrentemente</w:t>
      </w:r>
      <w:proofErr w:type="spellEnd"/>
      <w:r>
        <w:rPr>
          <w:rFonts w:ascii="Montserrat" w:hAnsi="Montserrat"/>
          <w:sz w:val="20"/>
          <w:szCs w:val="20"/>
          <w:highlight w:val="yellow"/>
        </w:rPr>
        <w:t xml:space="preserve"> es mas </w:t>
      </w:r>
      <w:proofErr w:type="spellStart"/>
      <w:r>
        <w:rPr>
          <w:rFonts w:ascii="Montserrat" w:hAnsi="Montserrat"/>
          <w:sz w:val="20"/>
          <w:szCs w:val="20"/>
          <w:highlight w:val="yellow"/>
        </w:rPr>
        <w:t>barato</w:t>
      </w:r>
      <w:proofErr w:type="spellEnd"/>
      <w:r>
        <w:rPr>
          <w:rFonts w:ascii="Montserrat" w:hAnsi="Montserrat"/>
          <w:sz w:val="20"/>
          <w:szCs w:val="20"/>
          <w:highlight w:val="yellow"/>
        </w:rPr>
        <w:t>.</w:t>
      </w:r>
    </w:p>
    <w:p w14:paraId="0085EF92" w14:textId="77777777" w:rsidR="005C4245" w:rsidRDefault="005C4245" w:rsidP="00E75937">
      <w:pPr>
        <w:spacing w:line="276" w:lineRule="auto"/>
        <w:rPr>
          <w:rFonts w:ascii="Montserrat" w:hAnsi="Montserrat"/>
          <w:sz w:val="20"/>
          <w:szCs w:val="20"/>
          <w:highlight w:val="yellow"/>
        </w:rPr>
      </w:pPr>
    </w:p>
    <w:p w14:paraId="47A13EE8" w14:textId="77777777" w:rsidR="00E75937" w:rsidRDefault="00E75937" w:rsidP="00E75937">
      <w:pPr>
        <w:spacing w:line="276" w:lineRule="auto"/>
        <w:rPr>
          <w:rFonts w:ascii="Montserrat" w:hAnsi="Montserrat"/>
          <w:sz w:val="20"/>
          <w:szCs w:val="20"/>
          <w:highlight w:val="yellow"/>
        </w:rPr>
      </w:pPr>
    </w:p>
    <w:p w14:paraId="50A3BBBC" w14:textId="77777777" w:rsidR="00C377D2" w:rsidRDefault="00C377D2" w:rsidP="006D2D1D">
      <w:pPr>
        <w:spacing w:line="276" w:lineRule="auto"/>
        <w:rPr>
          <w:rFonts w:ascii="Montserrat" w:hAnsi="Montserrat"/>
          <w:sz w:val="20"/>
          <w:szCs w:val="20"/>
          <w:highlight w:val="yellow"/>
          <w:lang w:val="es-AR"/>
        </w:rPr>
      </w:pPr>
    </w:p>
    <w:p w14:paraId="6575FBD8" w14:textId="654EB467" w:rsidR="006D2D1D" w:rsidRDefault="006D2D1D" w:rsidP="006D2D1D">
      <w:pPr>
        <w:spacing w:line="276" w:lineRule="auto"/>
        <w:rPr>
          <w:rFonts w:ascii="Montserrat" w:hAnsi="Montserrat"/>
          <w:sz w:val="20"/>
          <w:szCs w:val="20"/>
          <w:lang w:val="es-AR"/>
        </w:rPr>
      </w:pPr>
      <w:r w:rsidRPr="006D2D1D">
        <w:rPr>
          <w:rFonts w:ascii="Montserrat" w:hAnsi="Montserrat"/>
          <w:sz w:val="20"/>
          <w:szCs w:val="20"/>
          <w:highlight w:val="yellow"/>
          <w:lang w:val="es-AR"/>
        </w:rPr>
        <w:t>La declaración jurada con el detalle de los bienes regularizados deberá presentarse hasta la fecha que, para cada etapa, se detalla a continuación.</w:t>
      </w:r>
    </w:p>
    <w:p w14:paraId="1A0D8133" w14:textId="77777777" w:rsidR="00937B8F" w:rsidRPr="006D2D1D" w:rsidRDefault="00937B8F" w:rsidP="006D2D1D">
      <w:pPr>
        <w:spacing w:line="276" w:lineRule="auto"/>
        <w:rPr>
          <w:rFonts w:ascii="Montserrat" w:hAnsi="Montserrat"/>
          <w:sz w:val="20"/>
          <w:szCs w:val="20"/>
          <w:lang w:val="es-AR"/>
        </w:rPr>
      </w:pPr>
    </w:p>
    <w:tbl>
      <w:tblPr>
        <w:tblW w:w="1642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35"/>
        <w:gridCol w:w="14190"/>
      </w:tblGrid>
      <w:tr w:rsidR="006D2D1D" w:rsidRPr="006D2D1D" w14:paraId="3AA73E2F" w14:textId="77777777" w:rsidTr="006D2D1D">
        <w:trPr>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7A4B717F"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Etapa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3B4E01C9"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Fecha límite para la presentación de la declaración jurada</w:t>
            </w:r>
          </w:p>
        </w:tc>
      </w:tr>
      <w:tr w:rsidR="006D2D1D" w:rsidRPr="006D2D1D" w14:paraId="38A6C8D3" w14:textId="77777777" w:rsidTr="006D2D1D">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3D09537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9D3AD29"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30 de noviembre de 2024, inclusive.</w:t>
            </w:r>
          </w:p>
        </w:tc>
      </w:tr>
      <w:tr w:rsidR="006D2D1D" w:rsidRPr="006D2D1D" w14:paraId="599BFA12" w14:textId="77777777" w:rsidTr="006D2D1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7312B4"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A16B3D"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31 de enero de 2025, inclusive.</w:t>
            </w:r>
          </w:p>
        </w:tc>
      </w:tr>
      <w:tr w:rsidR="006D2D1D" w:rsidRPr="006D2D1D" w14:paraId="018A1B47" w14:textId="77777777" w:rsidTr="006D2D1D">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FD5687E"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3</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9168F73"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30 de abril de 2025, inclusive.</w:t>
            </w:r>
          </w:p>
        </w:tc>
      </w:tr>
    </w:tbl>
    <w:p w14:paraId="2A4526DF"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Al realizar la declaración jurada se deberán identificar los bienes que se incluyen en la regularización.</w:t>
      </w:r>
    </w:p>
    <w:p w14:paraId="39F0F5B5"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Asimismo, al momento de la presentación de la declaración jurada se deberán presentar las constancias fehacientes y toda otra documentación necesaria para acreditar la titularidad y el valor de los bienes regularizados.</w:t>
      </w:r>
    </w:p>
    <w:p w14:paraId="6C0EE4AD"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Presentación</w:t>
      </w:r>
    </w:p>
    <w:p w14:paraId="1267A0C2" w14:textId="77777777" w:rsid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Una vez formalizada la adhesión y realizado el pago adelantado obligatorio, los contribuyentes o responsables deberán identificar los bienes respecto de los cuales solicitan la adhesión al Régimen.</w:t>
      </w:r>
    </w:p>
    <w:p w14:paraId="297C2BE5" w14:textId="77777777" w:rsidR="006D2D1D" w:rsidRDefault="006D2D1D" w:rsidP="006D2D1D">
      <w:pPr>
        <w:spacing w:line="276" w:lineRule="auto"/>
        <w:rPr>
          <w:rFonts w:ascii="Montserrat" w:hAnsi="Montserrat"/>
          <w:sz w:val="20"/>
          <w:szCs w:val="20"/>
          <w:lang w:val="es-AR"/>
        </w:rPr>
      </w:pPr>
    </w:p>
    <w:p w14:paraId="07045D7B"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1</w:t>
      </w:r>
    </w:p>
    <w:tbl>
      <w:tblPr>
        <w:tblW w:w="10005" w:type="dxa"/>
        <w:tblInd w:w="-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667"/>
        <w:gridCol w:w="1916"/>
        <w:gridCol w:w="1111"/>
        <w:gridCol w:w="2311"/>
      </w:tblGrid>
      <w:tr w:rsidR="006D2D1D" w:rsidRPr="006D2D1D" w14:paraId="585084A1" w14:textId="77777777" w:rsidTr="006D2D1D">
        <w:trPr>
          <w:trHeight w:val="294"/>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4D82E251"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lastRenderedPageBreak/>
              <w:t>Base imponible total regularizada en dólares estadounidenses</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313124D4"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Impuesto fijo en USD</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455EA5F8"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Alícuota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5B11E379"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Sobre el excedente de USD</w:t>
            </w:r>
          </w:p>
        </w:tc>
      </w:tr>
      <w:tr w:rsidR="006D2D1D" w:rsidRPr="006D2D1D" w14:paraId="55DE3F99" w14:textId="77777777" w:rsidTr="006D2D1D">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3FCEF01"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 a 100.000, inclusive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3969BD0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88569D8"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13A5511"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r>
      <w:tr w:rsidR="006D2D1D" w:rsidRPr="006D2D1D" w14:paraId="6176C3F8" w14:textId="77777777" w:rsidTr="006D2D1D">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3AA2EE"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 en adelante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894FD7"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C8BA9B"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AB9B6E"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w:t>
            </w:r>
          </w:p>
        </w:tc>
      </w:tr>
    </w:tbl>
    <w:p w14:paraId="2448E859"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2</w:t>
      </w:r>
    </w:p>
    <w:tbl>
      <w:tblPr>
        <w:tblW w:w="10026" w:type="dxa"/>
        <w:tblInd w:w="-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680"/>
        <w:gridCol w:w="1920"/>
        <w:gridCol w:w="1111"/>
        <w:gridCol w:w="2315"/>
      </w:tblGrid>
      <w:tr w:rsidR="006D2D1D" w:rsidRPr="006D2D1D" w14:paraId="1288F0AC" w14:textId="77777777" w:rsidTr="006D2D1D">
        <w:trPr>
          <w:trHeight w:val="280"/>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1C065D59"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Base imponible total regularizada en dólares estadounidenses</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3B37EFF5"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Impuesto fijo en USD</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6BFD4E90"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Alícuota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6FBBCBDE"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Sobre el excedente de USD</w:t>
            </w:r>
          </w:p>
        </w:tc>
      </w:tr>
      <w:tr w:rsidR="006D2D1D" w:rsidRPr="006D2D1D" w14:paraId="3D928D25" w14:textId="77777777" w:rsidTr="006D2D1D">
        <w:trPr>
          <w:trHeight w:val="293"/>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A85B50D"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 a 100.000, inclusive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667F80E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480D4D7"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1D721B6B"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r>
      <w:tr w:rsidR="006D2D1D" w:rsidRPr="006D2D1D" w14:paraId="15709828" w14:textId="77777777" w:rsidTr="006D2D1D">
        <w:trPr>
          <w:trHeight w:val="2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3DA3E7"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 en adelante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C59820"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6A0134"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BD123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w:t>
            </w:r>
          </w:p>
        </w:tc>
      </w:tr>
    </w:tbl>
    <w:p w14:paraId="1B89F7A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Etapa 3</w:t>
      </w:r>
    </w:p>
    <w:tbl>
      <w:tblPr>
        <w:tblW w:w="10051" w:type="dxa"/>
        <w:tblInd w:w="-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695"/>
        <w:gridCol w:w="1924"/>
        <w:gridCol w:w="1111"/>
        <w:gridCol w:w="2321"/>
      </w:tblGrid>
      <w:tr w:rsidR="006D2D1D" w:rsidRPr="006D2D1D" w14:paraId="2BF2A1E8" w14:textId="77777777" w:rsidTr="006D2D1D">
        <w:trPr>
          <w:trHeight w:val="300"/>
          <w:tblHeader/>
        </w:trPr>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16EE48DD"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Base imponible total regularizada en dólares estadounidenses</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4E6E0A8B"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Impuesto fijo en USD</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6E97628A"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Alícuota</w:t>
            </w:r>
          </w:p>
        </w:tc>
        <w:tc>
          <w:tcPr>
            <w:tcW w:w="0" w:type="auto"/>
            <w:tcBorders>
              <w:top w:val="nil"/>
              <w:left w:val="single" w:sz="6" w:space="0" w:color="DDDDDD"/>
              <w:bottom w:val="single" w:sz="12" w:space="0" w:color="DDDDDD"/>
              <w:right w:val="single" w:sz="6" w:space="0" w:color="DDDDDD"/>
            </w:tcBorders>
            <w:shd w:val="clear" w:color="auto" w:fill="E6E6E6"/>
            <w:tcMar>
              <w:top w:w="120" w:type="dxa"/>
              <w:left w:w="120" w:type="dxa"/>
              <w:bottom w:w="120" w:type="dxa"/>
              <w:right w:w="120" w:type="dxa"/>
            </w:tcMar>
            <w:vAlign w:val="bottom"/>
            <w:hideMark/>
          </w:tcPr>
          <w:p w14:paraId="40AC457D" w14:textId="77777777" w:rsidR="006D2D1D" w:rsidRPr="006D2D1D" w:rsidRDefault="006D2D1D" w:rsidP="006D2D1D">
            <w:pPr>
              <w:spacing w:line="276" w:lineRule="auto"/>
              <w:rPr>
                <w:rFonts w:ascii="Montserrat" w:hAnsi="Montserrat"/>
                <w:b/>
                <w:bCs/>
                <w:sz w:val="20"/>
                <w:szCs w:val="20"/>
                <w:lang w:val="es-AR"/>
              </w:rPr>
            </w:pPr>
            <w:r w:rsidRPr="006D2D1D">
              <w:rPr>
                <w:rFonts w:ascii="Montserrat" w:hAnsi="Montserrat"/>
                <w:b/>
                <w:bCs/>
                <w:sz w:val="20"/>
                <w:szCs w:val="20"/>
                <w:lang w:val="es-AR"/>
              </w:rPr>
              <w:t>Sobre el excedente de USD</w:t>
            </w:r>
          </w:p>
        </w:tc>
      </w:tr>
      <w:tr w:rsidR="006D2D1D" w:rsidRPr="006D2D1D" w14:paraId="176BB5AF" w14:textId="77777777" w:rsidTr="006D2D1D">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1639FE6D"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 a 100.000, inclusive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9E25777"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B424F18"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9E0FD8D"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r>
      <w:tr w:rsidR="006D2D1D" w:rsidRPr="006D2D1D" w14:paraId="4B5610BB" w14:textId="77777777" w:rsidTr="006D2D1D">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25BB8A"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 en adelante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98631E"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1F4266"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432E5B" w14:textId="77777777" w:rsidR="006D2D1D" w:rsidRPr="006D2D1D" w:rsidRDefault="006D2D1D" w:rsidP="006D2D1D">
            <w:pPr>
              <w:spacing w:line="276" w:lineRule="auto"/>
              <w:rPr>
                <w:rFonts w:ascii="Montserrat" w:hAnsi="Montserrat"/>
                <w:sz w:val="20"/>
                <w:szCs w:val="20"/>
                <w:lang w:val="es-AR"/>
              </w:rPr>
            </w:pPr>
            <w:r w:rsidRPr="006D2D1D">
              <w:rPr>
                <w:rFonts w:ascii="Montserrat" w:hAnsi="Montserrat"/>
                <w:sz w:val="20"/>
                <w:szCs w:val="20"/>
                <w:lang w:val="es-AR"/>
              </w:rPr>
              <w:t>100.000</w:t>
            </w:r>
          </w:p>
        </w:tc>
      </w:tr>
    </w:tbl>
    <w:p w14:paraId="4CCFBD99" w14:textId="77777777" w:rsidR="006D2D1D" w:rsidRPr="006D2D1D" w:rsidRDefault="006D2D1D" w:rsidP="006D2D1D">
      <w:pPr>
        <w:spacing w:line="276" w:lineRule="auto"/>
        <w:rPr>
          <w:rFonts w:ascii="Montserrat" w:hAnsi="Montserrat"/>
          <w:sz w:val="20"/>
          <w:szCs w:val="20"/>
          <w:lang w:val="es-AR"/>
        </w:rPr>
      </w:pPr>
    </w:p>
    <w:p w14:paraId="088820E8" w14:textId="77777777" w:rsidR="006D2D1D" w:rsidRDefault="006D2D1D" w:rsidP="00EB6E62">
      <w:pPr>
        <w:spacing w:line="276" w:lineRule="auto"/>
        <w:rPr>
          <w:rFonts w:ascii="Montserrat" w:hAnsi="Montserrat"/>
          <w:sz w:val="20"/>
          <w:szCs w:val="20"/>
          <w:lang w:val="es-AR"/>
        </w:rPr>
      </w:pPr>
    </w:p>
    <w:p w14:paraId="784B6810" w14:textId="1EB7B42F" w:rsidR="006D2D1D" w:rsidRDefault="006D2D1D" w:rsidP="00EB6E62">
      <w:pPr>
        <w:spacing w:line="276" w:lineRule="auto"/>
        <w:rPr>
          <w:rFonts w:ascii="Montserrat" w:hAnsi="Montserrat"/>
          <w:sz w:val="20"/>
          <w:szCs w:val="20"/>
          <w:lang w:val="es-AR"/>
        </w:rPr>
      </w:pPr>
      <w:r>
        <w:rPr>
          <w:noProof/>
        </w:rPr>
        <w:lastRenderedPageBreak/>
        <w:drawing>
          <wp:anchor distT="0" distB="0" distL="0" distR="0" simplePos="0" relativeHeight="251660288" behindDoc="0" locked="0" layoutInCell="0" allowOverlap="1" wp14:anchorId="499A29BF" wp14:editId="567ED289">
            <wp:simplePos x="0" y="0"/>
            <wp:positionH relativeFrom="margin">
              <wp:align>center</wp:align>
            </wp:positionH>
            <wp:positionV relativeFrom="paragraph">
              <wp:posOffset>386080</wp:posOffset>
            </wp:positionV>
            <wp:extent cx="6120130" cy="4615815"/>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42"/>
                    <a:stretch>
                      <a:fillRect/>
                    </a:stretch>
                  </pic:blipFill>
                  <pic:spPr bwMode="auto">
                    <a:xfrm>
                      <a:off x="0" y="0"/>
                      <a:ext cx="6120130" cy="4615815"/>
                    </a:xfrm>
                    <a:prstGeom prst="rect">
                      <a:avLst/>
                    </a:prstGeom>
                  </pic:spPr>
                </pic:pic>
              </a:graphicData>
            </a:graphic>
          </wp:anchor>
        </w:drawing>
      </w:r>
      <w:r>
        <w:rPr>
          <w:rFonts w:ascii="Montserrat" w:hAnsi="Montserrat"/>
          <w:sz w:val="20"/>
          <w:szCs w:val="20"/>
          <w:lang w:val="es-AR"/>
        </w:rPr>
        <w:t>Lo MISMO RESUMIDO</w:t>
      </w:r>
    </w:p>
    <w:p w14:paraId="277A60FA" w14:textId="77777777" w:rsidR="006D2D1D" w:rsidRDefault="006D2D1D" w:rsidP="00EB6E62">
      <w:pPr>
        <w:spacing w:line="276" w:lineRule="auto"/>
        <w:rPr>
          <w:rFonts w:ascii="Montserrat" w:hAnsi="Montserrat"/>
          <w:sz w:val="20"/>
          <w:szCs w:val="20"/>
          <w:lang w:val="es-AR"/>
        </w:rPr>
      </w:pPr>
    </w:p>
    <w:p w14:paraId="2AEE5035" w14:textId="77777777" w:rsidR="006D2D1D" w:rsidRDefault="006D2D1D" w:rsidP="00EB6E62">
      <w:pPr>
        <w:spacing w:line="276" w:lineRule="auto"/>
        <w:rPr>
          <w:rFonts w:ascii="Montserrat" w:hAnsi="Montserrat"/>
          <w:sz w:val="20"/>
          <w:szCs w:val="20"/>
          <w:lang w:val="es-AR"/>
        </w:rPr>
      </w:pPr>
    </w:p>
    <w:p w14:paraId="5A77B83A" w14:textId="0EC50E60" w:rsidR="006D2D1D" w:rsidRDefault="007A4811" w:rsidP="00EB6E62">
      <w:pPr>
        <w:spacing w:line="276" w:lineRule="auto"/>
        <w:rPr>
          <w:rFonts w:ascii="Aller" w:hAnsi="Aller"/>
          <w:b/>
          <w:color w:val="17479D"/>
          <w:sz w:val="28"/>
          <w:szCs w:val="28"/>
          <w:u w:val="single"/>
        </w:rPr>
      </w:pPr>
      <w:proofErr w:type="spellStart"/>
      <w:r>
        <w:rPr>
          <w:rFonts w:ascii="Aller" w:hAnsi="Aller"/>
          <w:b/>
          <w:color w:val="17479D"/>
          <w:sz w:val="28"/>
          <w:szCs w:val="28"/>
          <w:u w:val="single"/>
        </w:rPr>
        <w:t>Beneficios</w:t>
      </w:r>
      <w:proofErr w:type="spellEnd"/>
    </w:p>
    <w:p w14:paraId="7EAAF138" w14:textId="77777777" w:rsidR="007A4811" w:rsidRDefault="007A4811" w:rsidP="00EB6E62">
      <w:pPr>
        <w:spacing w:line="276" w:lineRule="auto"/>
        <w:rPr>
          <w:rFonts w:ascii="Montserrat" w:hAnsi="Montserrat"/>
          <w:sz w:val="20"/>
          <w:szCs w:val="20"/>
          <w:lang w:val="es-AR"/>
        </w:rPr>
      </w:pPr>
    </w:p>
    <w:p w14:paraId="05A26CA3" w14:textId="77777777" w:rsidR="007A4811" w:rsidRPr="007A4811" w:rsidRDefault="007A4811" w:rsidP="007A4811">
      <w:pPr>
        <w:spacing w:line="276" w:lineRule="auto"/>
        <w:rPr>
          <w:rFonts w:ascii="Montserrat" w:hAnsi="Montserrat"/>
          <w:sz w:val="20"/>
          <w:szCs w:val="20"/>
          <w:lang w:val="es-AR"/>
        </w:rPr>
      </w:pPr>
      <w:r w:rsidRPr="007A4811">
        <w:rPr>
          <w:rFonts w:ascii="Montserrat" w:hAnsi="Montserrat"/>
          <w:sz w:val="20"/>
          <w:szCs w:val="20"/>
          <w:lang w:val="es-AR"/>
        </w:rPr>
        <w:t>Los sujetos que adhieran al Régimen de Regularización de Activos gozarán de los siguientes beneficios en la medida de los bienes declarados:</w:t>
      </w:r>
    </w:p>
    <w:p w14:paraId="432E51FA" w14:textId="77777777" w:rsidR="007A4811" w:rsidRPr="007A4811" w:rsidRDefault="007A4811" w:rsidP="007A4811">
      <w:pPr>
        <w:numPr>
          <w:ilvl w:val="0"/>
          <w:numId w:val="36"/>
        </w:numPr>
        <w:spacing w:line="276" w:lineRule="auto"/>
        <w:rPr>
          <w:rFonts w:ascii="Montserrat" w:hAnsi="Montserrat"/>
          <w:sz w:val="20"/>
          <w:szCs w:val="20"/>
          <w:lang w:val="es-AR"/>
        </w:rPr>
      </w:pPr>
      <w:r w:rsidRPr="007A4811">
        <w:rPr>
          <w:rFonts w:ascii="Montserrat" w:hAnsi="Montserrat"/>
          <w:sz w:val="20"/>
          <w:szCs w:val="20"/>
          <w:lang w:val="es-AR"/>
        </w:rPr>
        <w:t>No estarán sujetos a las presunciones dispuestas por el artículo 18 y los tres artículos sin número agregados a continuación, de la </w:t>
      </w:r>
      <w:hyperlink r:id="rId43" w:tgtFrame="_blank" w:history="1">
        <w:r w:rsidRPr="007A4811">
          <w:rPr>
            <w:rStyle w:val="Hipervnculo"/>
            <w:rFonts w:ascii="Montserrat" w:hAnsi="Montserrat"/>
            <w:sz w:val="20"/>
            <w:szCs w:val="20"/>
            <w:lang w:val="es-AR"/>
          </w:rPr>
          <w:t>Ley de Procedimiento Fiscal</w:t>
        </w:r>
      </w:hyperlink>
      <w:r w:rsidRPr="007A4811">
        <w:rPr>
          <w:rFonts w:ascii="Montserrat" w:hAnsi="Montserrat"/>
          <w:sz w:val="20"/>
          <w:szCs w:val="20"/>
          <w:lang w:val="es-AR"/>
        </w:rPr>
        <w:t>, con respecto a las tenencias declaradas.</w:t>
      </w:r>
    </w:p>
    <w:p w14:paraId="630BB677" w14:textId="77777777" w:rsidR="007A4811" w:rsidRPr="007A4811" w:rsidRDefault="007A4811" w:rsidP="007A4811">
      <w:pPr>
        <w:numPr>
          <w:ilvl w:val="0"/>
          <w:numId w:val="36"/>
        </w:numPr>
        <w:spacing w:line="276" w:lineRule="auto"/>
        <w:rPr>
          <w:rFonts w:ascii="Montserrat" w:hAnsi="Montserrat"/>
          <w:sz w:val="20"/>
          <w:szCs w:val="20"/>
          <w:lang w:val="es-AR"/>
        </w:rPr>
      </w:pPr>
      <w:r w:rsidRPr="007A4811">
        <w:rPr>
          <w:rFonts w:ascii="Montserrat" w:hAnsi="Montserrat"/>
          <w:sz w:val="20"/>
          <w:szCs w:val="20"/>
          <w:lang w:val="es-AR"/>
        </w:rPr>
        <w:t>Quedan liberados de toda acción civil y por delitos tributarios, cambiarios, aduaneros e infracciones administrativas que pudieran corresponder por el incumplimiento de las obligaciones vinculadas o que tuvieran origen en los bienes, créditos y tenencias que se declaren en el presente régimen, en las rentas que estos hubieran generado y en los fondos que se hubieran usado para su adquisición, así como el cobro y la liquidación de las divisas provenientes de la Regularización de Activos de dichos bienes, créditos y tenencias.</w:t>
      </w:r>
      <w:r w:rsidRPr="007A4811">
        <w:rPr>
          <w:rFonts w:ascii="Montserrat" w:hAnsi="Montserrat"/>
          <w:sz w:val="20"/>
          <w:szCs w:val="20"/>
          <w:lang w:val="es-AR"/>
        </w:rPr>
        <w:br/>
        <w:t xml:space="preserve">Quedan comprendidos en esta liberación los socios administradores y gerentes, directores, síndicos y miembros de los consejos de vigilancia de sociedades y cargos equivalentes en cooperativas, mutuales, asociaciones civiles, fundaciones, </w:t>
      </w:r>
      <w:r w:rsidRPr="007A4811">
        <w:rPr>
          <w:rFonts w:ascii="Montserrat" w:hAnsi="Montserrat"/>
          <w:sz w:val="20"/>
          <w:szCs w:val="20"/>
          <w:lang w:val="es-AR"/>
        </w:rPr>
        <w:lastRenderedPageBreak/>
        <w:t>fideicomisos y sucesiones indivisas, fondos comunes de inversión, y profesionales certificantes de los balances respectivos.</w:t>
      </w:r>
      <w:r w:rsidRPr="007A4811">
        <w:rPr>
          <w:rFonts w:ascii="Montserrat" w:hAnsi="Montserrat"/>
          <w:sz w:val="20"/>
          <w:szCs w:val="20"/>
          <w:lang w:val="es-AR"/>
        </w:rPr>
        <w:br/>
        <w:t>Esta liberación no alcanza a las acciones que pudieran ejercer los particulares que hubieran sido perjudicados mediante, como consecuencia o en ocasión de dichas transgresiones.</w:t>
      </w:r>
    </w:p>
    <w:p w14:paraId="5363DA7B" w14:textId="77777777" w:rsidR="007A4811" w:rsidRPr="007A4811" w:rsidRDefault="007A4811" w:rsidP="007A4811">
      <w:pPr>
        <w:numPr>
          <w:ilvl w:val="0"/>
          <w:numId w:val="36"/>
        </w:numPr>
        <w:spacing w:line="276" w:lineRule="auto"/>
        <w:rPr>
          <w:rFonts w:ascii="Montserrat" w:hAnsi="Montserrat"/>
          <w:sz w:val="20"/>
          <w:szCs w:val="20"/>
          <w:lang w:val="es-AR"/>
        </w:rPr>
      </w:pPr>
      <w:r w:rsidRPr="007A4811">
        <w:rPr>
          <w:rFonts w:ascii="Montserrat" w:hAnsi="Montserrat"/>
          <w:sz w:val="20"/>
          <w:szCs w:val="20"/>
          <w:lang w:val="es-AR"/>
        </w:rPr>
        <w:t>Quedan liberados del pago de los impuestos que se hubieran omitido ingresar y que tuvieran origen en los bienes declarados en el presente régimen, así como de las respectivas obligaciones accesorias, de acuerdo con las siguientes disposiciones:</w:t>
      </w:r>
    </w:p>
    <w:p w14:paraId="38C18610" w14:textId="77777777" w:rsidR="007A4811" w:rsidRPr="007A4811" w:rsidRDefault="007A4811" w:rsidP="007A4811">
      <w:pPr>
        <w:numPr>
          <w:ilvl w:val="1"/>
          <w:numId w:val="36"/>
        </w:numPr>
        <w:spacing w:line="276" w:lineRule="auto"/>
        <w:rPr>
          <w:rFonts w:ascii="Montserrat" w:hAnsi="Montserrat"/>
          <w:sz w:val="20"/>
          <w:szCs w:val="20"/>
          <w:lang w:val="es-AR"/>
        </w:rPr>
      </w:pPr>
      <w:r w:rsidRPr="007A4811">
        <w:rPr>
          <w:rFonts w:ascii="Montserrat" w:hAnsi="Montserrat"/>
          <w:sz w:val="20"/>
          <w:szCs w:val="20"/>
          <w:lang w:val="es-AR"/>
        </w:rPr>
        <w:t>Impuestos a las Ganancias, Impuesto a las salidas no documentadas, Impuesto a la Ganancia Mínima Presunta, Impuesto a la Transferencia de Inmuebles de Personas Físicas y Sucesiones Indivisas e Impuesto sobre los Créditos y Débitos en Cuentas Bancarias y Otras Operatorias, respecto de los bienes regularizados y sobre los fondos que hubieran utilizado para la adquisición de estos bienes.</w:t>
      </w:r>
    </w:p>
    <w:p w14:paraId="7340E46F" w14:textId="77777777" w:rsidR="007A4811" w:rsidRPr="007A4811" w:rsidRDefault="007A4811" w:rsidP="007A4811">
      <w:pPr>
        <w:numPr>
          <w:ilvl w:val="1"/>
          <w:numId w:val="36"/>
        </w:numPr>
        <w:spacing w:line="276" w:lineRule="auto"/>
        <w:rPr>
          <w:rFonts w:ascii="Montserrat" w:hAnsi="Montserrat"/>
          <w:sz w:val="20"/>
          <w:szCs w:val="20"/>
          <w:lang w:val="es-AR"/>
        </w:rPr>
      </w:pPr>
      <w:r w:rsidRPr="007A4811">
        <w:rPr>
          <w:rFonts w:ascii="Montserrat" w:hAnsi="Montserrat"/>
          <w:sz w:val="20"/>
          <w:szCs w:val="20"/>
          <w:lang w:val="es-AR"/>
        </w:rPr>
        <w:t>Impuesto Internos e Impuesto al Valor Agregado que puedan aplicar sobre las operaciones que originaron los fondos con los que el bien regularizado fue adquirido o sobre los fondos en efectivo que sean regularizados.</w:t>
      </w:r>
    </w:p>
    <w:p w14:paraId="1B886140" w14:textId="77777777" w:rsidR="007A4811" w:rsidRPr="007A4811" w:rsidRDefault="007A4811" w:rsidP="007A4811">
      <w:pPr>
        <w:numPr>
          <w:ilvl w:val="1"/>
          <w:numId w:val="36"/>
        </w:numPr>
        <w:spacing w:line="276" w:lineRule="auto"/>
        <w:rPr>
          <w:rFonts w:ascii="Montserrat" w:hAnsi="Montserrat"/>
          <w:sz w:val="20"/>
          <w:szCs w:val="20"/>
          <w:lang w:val="es-AR"/>
        </w:rPr>
      </w:pPr>
      <w:r w:rsidRPr="007A4811">
        <w:rPr>
          <w:rFonts w:ascii="Montserrat" w:hAnsi="Montserrat"/>
          <w:sz w:val="20"/>
          <w:szCs w:val="20"/>
          <w:lang w:val="es-AR"/>
        </w:rPr>
        <w:t>Impuestos sobre los Bienes Personales, el Aporte Solidario y Extraordinario y la Contribución Especial sobre el Capital de las Cooperativas, respecto del impuesto originado por el incremento del activo imponible, de los bienes sujetos a impuesto o del capital imponible, según corresponda, por un monto equivalente en pesos a las tenencias y bienes declarados.</w:t>
      </w:r>
    </w:p>
    <w:p w14:paraId="5A078F84" w14:textId="77777777" w:rsidR="007A4811" w:rsidRPr="007A4811" w:rsidRDefault="007A4811" w:rsidP="007A4811">
      <w:pPr>
        <w:numPr>
          <w:ilvl w:val="1"/>
          <w:numId w:val="36"/>
        </w:numPr>
        <w:spacing w:line="276" w:lineRule="auto"/>
        <w:rPr>
          <w:rFonts w:ascii="Montserrat" w:hAnsi="Montserrat"/>
          <w:sz w:val="20"/>
          <w:szCs w:val="20"/>
          <w:lang w:val="es-AR"/>
        </w:rPr>
      </w:pPr>
      <w:r w:rsidRPr="007A4811">
        <w:rPr>
          <w:rFonts w:ascii="Montserrat" w:hAnsi="Montserrat"/>
          <w:sz w:val="20"/>
          <w:szCs w:val="20"/>
          <w:lang w:val="es-AR"/>
        </w:rPr>
        <w:t>Los impuestos citados en los puntos precedentes que se pudieran adeudar por los períodos fiscales anteriores al que cierra al 31 de diciembre de 2023, inclusive, por los bienes regularizados bajo el presente Régimen de Regularización de Activos.</w:t>
      </w:r>
    </w:p>
    <w:p w14:paraId="6F19AECA" w14:textId="77777777" w:rsidR="007A4811" w:rsidRPr="007A4811" w:rsidRDefault="007A4811" w:rsidP="007A4811">
      <w:pPr>
        <w:numPr>
          <w:ilvl w:val="0"/>
          <w:numId w:val="36"/>
        </w:numPr>
        <w:spacing w:line="276" w:lineRule="auto"/>
        <w:rPr>
          <w:rFonts w:ascii="Montserrat" w:hAnsi="Montserrat"/>
          <w:sz w:val="20"/>
          <w:szCs w:val="20"/>
          <w:lang w:val="es-AR"/>
        </w:rPr>
      </w:pPr>
      <w:r w:rsidRPr="007A4811">
        <w:rPr>
          <w:rFonts w:ascii="Montserrat" w:hAnsi="Montserrat"/>
          <w:sz w:val="20"/>
          <w:szCs w:val="20"/>
          <w:lang w:val="es-AR"/>
        </w:rPr>
        <w:t>Los sujetos que regularicen bienes que poseyeran a la Fecha de Regularización, sumados a los que declaren en las respectivas declaraciones juradas de los ejercicios finalizados hasta el 31 de diciembre de 2023, inclusive, tendrán los beneficios previstos en los incisos anteriores, por cualquier bien o tenencia que hubieren poseído con anterioridad al 31 de diciembre de 2023 y no lo hubieren declarado.</w:t>
      </w:r>
    </w:p>
    <w:p w14:paraId="45F58619" w14:textId="77777777" w:rsidR="007A4811" w:rsidRDefault="007A4811" w:rsidP="00EB6E62">
      <w:pPr>
        <w:spacing w:line="276" w:lineRule="auto"/>
        <w:rPr>
          <w:rFonts w:ascii="Montserrat" w:hAnsi="Montserrat"/>
          <w:sz w:val="20"/>
          <w:szCs w:val="20"/>
          <w:lang w:val="es-AR"/>
        </w:rPr>
      </w:pPr>
    </w:p>
    <w:p w14:paraId="13C3B230" w14:textId="77777777" w:rsidR="00E47388" w:rsidRPr="00E47388" w:rsidRDefault="00E47388" w:rsidP="00E47388">
      <w:pPr>
        <w:spacing w:line="276" w:lineRule="auto"/>
        <w:rPr>
          <w:rFonts w:ascii="Montserrat" w:hAnsi="Montserrat"/>
          <w:sz w:val="20"/>
          <w:szCs w:val="20"/>
          <w:lang w:val="es-AR"/>
        </w:rPr>
      </w:pPr>
      <w:r w:rsidRPr="00E47388">
        <w:rPr>
          <w:rFonts w:ascii="Montserrat" w:hAnsi="Montserrat"/>
          <w:sz w:val="20"/>
          <w:szCs w:val="20"/>
          <w:lang w:val="es-AR"/>
        </w:rPr>
        <w:t>La liberación de las acciones penales previstas en este artículo equivale a la</w:t>
      </w:r>
    </w:p>
    <w:p w14:paraId="55979295" w14:textId="77777777" w:rsidR="00E47388" w:rsidRPr="00E47388" w:rsidRDefault="00E47388" w:rsidP="00E47388">
      <w:pPr>
        <w:spacing w:line="276" w:lineRule="auto"/>
        <w:rPr>
          <w:rFonts w:ascii="Montserrat" w:hAnsi="Montserrat"/>
          <w:sz w:val="20"/>
          <w:szCs w:val="20"/>
          <w:lang w:val="es-AR"/>
        </w:rPr>
      </w:pPr>
      <w:r w:rsidRPr="00E47388">
        <w:rPr>
          <w:rFonts w:ascii="Montserrat" w:hAnsi="Montserrat"/>
          <w:sz w:val="20"/>
          <w:szCs w:val="20"/>
          <w:lang w:val="es-AR"/>
        </w:rPr>
        <w:t>extinción de la acción penal prevista en el inciso 2 del artículo 59 del Código Penal.</w:t>
      </w:r>
    </w:p>
    <w:p w14:paraId="32DF5258" w14:textId="77777777" w:rsidR="00E47388" w:rsidRPr="00E47388" w:rsidRDefault="00E47388" w:rsidP="00E47388">
      <w:pPr>
        <w:spacing w:line="276" w:lineRule="auto"/>
        <w:rPr>
          <w:rFonts w:ascii="Montserrat" w:hAnsi="Montserrat"/>
          <w:sz w:val="20"/>
          <w:szCs w:val="20"/>
          <w:lang w:val="es-AR"/>
        </w:rPr>
      </w:pPr>
    </w:p>
    <w:p w14:paraId="1EB721E9" w14:textId="6DD18F98" w:rsidR="00E47388" w:rsidRDefault="00E47388" w:rsidP="00E47388">
      <w:pPr>
        <w:spacing w:line="276" w:lineRule="auto"/>
        <w:rPr>
          <w:rFonts w:ascii="Montserrat" w:hAnsi="Montserrat"/>
          <w:sz w:val="20"/>
          <w:szCs w:val="20"/>
          <w:lang w:val="es-AR"/>
        </w:rPr>
      </w:pPr>
      <w:r w:rsidRPr="00E47388">
        <w:rPr>
          <w:rFonts w:ascii="Montserrat" w:hAnsi="Montserrat"/>
          <w:sz w:val="20"/>
          <w:szCs w:val="20"/>
          <w:highlight w:val="yellow"/>
          <w:lang w:val="es-AR"/>
        </w:rPr>
        <w:t xml:space="preserve">OSEA LA AMNISTIA, básicamente se libera de toda investigación y acusación no firme de jueces y fiscalizaciones a excepción de UIF. Todo esto mientras efectivamente se </w:t>
      </w:r>
      <w:proofErr w:type="gramStart"/>
      <w:r w:rsidRPr="002B77C8">
        <w:rPr>
          <w:rFonts w:ascii="Montserrat" w:hAnsi="Montserrat"/>
          <w:sz w:val="20"/>
          <w:szCs w:val="20"/>
          <w:highlight w:val="yellow"/>
          <w:lang w:val="es-AR"/>
        </w:rPr>
        <w:t>pague.</w:t>
      </w:r>
      <w:r w:rsidR="001A6157" w:rsidRPr="002B77C8">
        <w:rPr>
          <w:rFonts w:ascii="Montserrat" w:hAnsi="Montserrat"/>
          <w:sz w:val="20"/>
          <w:szCs w:val="20"/>
          <w:highlight w:val="yellow"/>
          <w:lang w:val="es-AR"/>
        </w:rPr>
        <w:t>(</w:t>
      </w:r>
      <w:proofErr w:type="gramEnd"/>
      <w:r w:rsidR="001A6157" w:rsidRPr="002B77C8">
        <w:rPr>
          <w:rFonts w:ascii="Montserrat" w:hAnsi="Montserrat"/>
          <w:sz w:val="20"/>
          <w:szCs w:val="20"/>
          <w:highlight w:val="yellow"/>
          <w:lang w:val="es-AR"/>
        </w:rPr>
        <w:t xml:space="preserve">Y ojo si se regulariza que sea por todo porque </w:t>
      </w:r>
      <w:proofErr w:type="spellStart"/>
      <w:r w:rsidR="001A6157" w:rsidRPr="002B77C8">
        <w:rPr>
          <w:rFonts w:ascii="Montserrat" w:hAnsi="Montserrat"/>
          <w:sz w:val="20"/>
          <w:szCs w:val="20"/>
          <w:highlight w:val="yellow"/>
          <w:lang w:val="es-AR"/>
        </w:rPr>
        <w:t>sino</w:t>
      </w:r>
      <w:proofErr w:type="spellEnd"/>
      <w:r w:rsidR="001A6157" w:rsidRPr="002B77C8">
        <w:rPr>
          <w:rFonts w:ascii="Montserrat" w:hAnsi="Montserrat"/>
          <w:sz w:val="20"/>
          <w:szCs w:val="20"/>
          <w:highlight w:val="yellow"/>
          <w:lang w:val="es-AR"/>
        </w:rPr>
        <w:t xml:space="preserve"> también se caen los beneficios</w:t>
      </w:r>
      <w:r w:rsidR="002B77C8" w:rsidRPr="002B77C8">
        <w:rPr>
          <w:rFonts w:ascii="Montserrat" w:hAnsi="Montserrat"/>
          <w:sz w:val="20"/>
          <w:szCs w:val="20"/>
          <w:highlight w:val="yellow"/>
          <w:lang w:val="es-AR"/>
        </w:rPr>
        <w:t xml:space="preserve"> dependiendo de que porcentaje se tenga por fuera del blanqueo)</w:t>
      </w:r>
    </w:p>
    <w:p w14:paraId="674F9827" w14:textId="77777777" w:rsidR="002B77C8" w:rsidRDefault="002B77C8" w:rsidP="00E47388">
      <w:pPr>
        <w:spacing w:line="276" w:lineRule="auto"/>
        <w:rPr>
          <w:rFonts w:ascii="Montserrat" w:hAnsi="Montserrat"/>
          <w:sz w:val="20"/>
          <w:szCs w:val="20"/>
          <w:lang w:val="es-AR"/>
        </w:rPr>
      </w:pPr>
    </w:p>
    <w:p w14:paraId="02A9217E" w14:textId="77777777" w:rsidR="002B77C8" w:rsidRDefault="002B77C8" w:rsidP="00E47388">
      <w:pPr>
        <w:spacing w:line="276" w:lineRule="auto"/>
        <w:rPr>
          <w:rFonts w:ascii="Montserrat" w:hAnsi="Montserrat"/>
          <w:sz w:val="20"/>
          <w:szCs w:val="20"/>
          <w:lang w:val="es-AR"/>
        </w:rPr>
      </w:pPr>
    </w:p>
    <w:p w14:paraId="5BD061BD" w14:textId="77777777" w:rsidR="00E47388" w:rsidRDefault="00E47388" w:rsidP="00E47388">
      <w:pPr>
        <w:spacing w:line="276" w:lineRule="auto"/>
        <w:rPr>
          <w:rFonts w:ascii="Montserrat" w:hAnsi="Montserrat"/>
          <w:sz w:val="20"/>
          <w:szCs w:val="20"/>
          <w:lang w:val="es-AR"/>
        </w:rPr>
      </w:pPr>
    </w:p>
    <w:p w14:paraId="6714B449" w14:textId="5E2A652C" w:rsidR="00E47388" w:rsidRDefault="00A3564A" w:rsidP="00E47388">
      <w:pPr>
        <w:spacing w:line="276" w:lineRule="auto"/>
        <w:rPr>
          <w:rFonts w:ascii="Montserrat" w:hAnsi="Montserrat"/>
          <w:sz w:val="20"/>
          <w:szCs w:val="20"/>
          <w:lang w:val="es-AR"/>
        </w:rPr>
      </w:pPr>
      <w:r w:rsidRPr="00505CEF">
        <w:rPr>
          <w:rFonts w:ascii="Aller" w:hAnsi="Aller" w:cs="Arial"/>
          <w:b/>
          <w:bCs/>
          <w:color w:val="18BDCA"/>
          <w:sz w:val="36"/>
          <w:szCs w:val="36"/>
          <w:u w:val="single"/>
          <w:shd w:val="clear" w:color="auto" w:fill="FFFFFF"/>
        </w:rPr>
        <w:lastRenderedPageBreak/>
        <w:t>Resumen</w:t>
      </w:r>
      <w:r>
        <w:rPr>
          <w:rFonts w:ascii="Montserrat" w:hAnsi="Montserrat"/>
          <w:sz w:val="20"/>
          <w:szCs w:val="20"/>
          <w:lang w:val="es-AR"/>
        </w:rPr>
        <w:t>:</w:t>
      </w:r>
    </w:p>
    <w:p w14:paraId="6FE49062" w14:textId="6C601A06" w:rsidR="00A3564A" w:rsidRDefault="00A3564A" w:rsidP="00E47388">
      <w:pPr>
        <w:spacing w:line="276" w:lineRule="auto"/>
        <w:rPr>
          <w:rFonts w:ascii="Montserrat" w:hAnsi="Montserrat"/>
          <w:sz w:val="20"/>
          <w:szCs w:val="20"/>
          <w:lang w:val="es-AR"/>
        </w:rPr>
      </w:pPr>
      <w:r>
        <w:rPr>
          <w:rFonts w:ascii="Montserrat" w:hAnsi="Montserrat"/>
          <w:sz w:val="20"/>
          <w:szCs w:val="20"/>
          <w:lang w:val="es-AR"/>
        </w:rPr>
        <w:t>Tenemos un blanqueo con una oportunidad muy importante de blanquear activos no declarados por un % bastante reducido en comparación a si lo hubiéramos pagado en las respectivas declaraciones de impuesto ganancias y bienes personales, incluso con la posibilidad de no pagar un impuesto especial por montos de hasta 100mil dólares.</w:t>
      </w:r>
    </w:p>
    <w:p w14:paraId="729C052C" w14:textId="77777777" w:rsidR="009F7EAC" w:rsidRDefault="009F7EAC" w:rsidP="00E47388">
      <w:pPr>
        <w:spacing w:line="276" w:lineRule="auto"/>
        <w:rPr>
          <w:rFonts w:ascii="Montserrat" w:hAnsi="Montserrat"/>
          <w:sz w:val="20"/>
          <w:szCs w:val="20"/>
          <w:lang w:val="es-AR"/>
        </w:rPr>
      </w:pPr>
    </w:p>
    <w:p w14:paraId="3C94FA91" w14:textId="77777777" w:rsidR="009F7EAC" w:rsidRDefault="009F7EAC" w:rsidP="00E47388">
      <w:pPr>
        <w:spacing w:line="276" w:lineRule="auto"/>
        <w:rPr>
          <w:rFonts w:ascii="Montserrat" w:hAnsi="Montserrat"/>
          <w:sz w:val="20"/>
          <w:szCs w:val="20"/>
          <w:lang w:val="es-AR"/>
        </w:rPr>
      </w:pPr>
    </w:p>
    <w:p w14:paraId="2CFEBE72" w14:textId="77777777" w:rsidR="009F7EAC" w:rsidRDefault="009F7EAC" w:rsidP="00E47388">
      <w:pPr>
        <w:spacing w:line="276" w:lineRule="auto"/>
        <w:rPr>
          <w:rFonts w:ascii="Montserrat" w:hAnsi="Montserrat"/>
          <w:sz w:val="20"/>
          <w:szCs w:val="20"/>
          <w:lang w:val="es-AR"/>
        </w:rPr>
      </w:pPr>
    </w:p>
    <w:p w14:paraId="0B0D9A94" w14:textId="77777777" w:rsidR="009F7EAC" w:rsidRDefault="009F7EAC" w:rsidP="00505CEF">
      <w:pPr>
        <w:spacing w:line="276" w:lineRule="auto"/>
        <w:jc w:val="center"/>
        <w:rPr>
          <w:rFonts w:ascii="Montserrat" w:hAnsi="Montserrat"/>
          <w:sz w:val="20"/>
          <w:szCs w:val="20"/>
          <w:lang w:val="es-AR"/>
        </w:rPr>
      </w:pPr>
    </w:p>
    <w:p w14:paraId="43315B91" w14:textId="6BB06C68" w:rsidR="009F7EAC" w:rsidRDefault="009F7EAC" w:rsidP="00505CEF">
      <w:pPr>
        <w:spacing w:line="276" w:lineRule="auto"/>
        <w:jc w:val="center"/>
        <w:rPr>
          <w:rFonts w:ascii="Aller" w:hAnsi="Aller" w:cs="Arial"/>
          <w:b/>
          <w:bCs/>
          <w:color w:val="18BDCA"/>
          <w:sz w:val="36"/>
          <w:szCs w:val="36"/>
          <w:u w:val="single"/>
          <w:shd w:val="clear" w:color="auto" w:fill="FFFFFF"/>
        </w:rPr>
      </w:pPr>
      <w:proofErr w:type="spellStart"/>
      <w:r w:rsidRPr="00505CEF">
        <w:rPr>
          <w:rFonts w:ascii="Aller" w:hAnsi="Aller" w:cs="Arial"/>
          <w:b/>
          <w:bCs/>
          <w:color w:val="18BDCA"/>
          <w:sz w:val="36"/>
          <w:szCs w:val="36"/>
          <w:u w:val="single"/>
          <w:shd w:val="clear" w:color="auto" w:fill="FFFFFF"/>
        </w:rPr>
        <w:t>Muchas</w:t>
      </w:r>
      <w:proofErr w:type="spellEnd"/>
      <w:r w:rsidR="00505CEF">
        <w:rPr>
          <w:rFonts w:ascii="Aller" w:hAnsi="Aller" w:cs="Arial"/>
          <w:b/>
          <w:bCs/>
          <w:color w:val="18BDCA"/>
          <w:sz w:val="36"/>
          <w:szCs w:val="36"/>
          <w:u w:val="single"/>
          <w:shd w:val="clear" w:color="auto" w:fill="FFFFFF"/>
        </w:rPr>
        <w:t xml:space="preserve"> gracias!</w:t>
      </w:r>
    </w:p>
    <w:p w14:paraId="3425371F" w14:textId="77777777" w:rsidR="00505CEF" w:rsidRDefault="00505CEF" w:rsidP="00505CEF">
      <w:pPr>
        <w:spacing w:line="276" w:lineRule="auto"/>
        <w:jc w:val="center"/>
        <w:rPr>
          <w:rFonts w:ascii="Montserrat" w:hAnsi="Montserrat"/>
          <w:sz w:val="20"/>
          <w:szCs w:val="20"/>
          <w:lang w:val="es-AR"/>
        </w:rPr>
      </w:pPr>
    </w:p>
    <w:p w14:paraId="78E8E4A7" w14:textId="2AD1898A" w:rsidR="009F7EAC" w:rsidRDefault="009F7EAC" w:rsidP="00505CEF">
      <w:pPr>
        <w:spacing w:line="276" w:lineRule="auto"/>
        <w:jc w:val="right"/>
        <w:rPr>
          <w:rFonts w:ascii="Montserrat" w:hAnsi="Montserrat"/>
          <w:sz w:val="20"/>
          <w:szCs w:val="20"/>
          <w:lang w:val="es-AR"/>
        </w:rPr>
      </w:pPr>
    </w:p>
    <w:p w14:paraId="1987B191" w14:textId="6A4E4332" w:rsidR="009F7EAC" w:rsidRPr="00505CEF" w:rsidRDefault="009F7EAC" w:rsidP="009F7EAC">
      <w:pPr>
        <w:spacing w:line="276" w:lineRule="auto"/>
        <w:jc w:val="right"/>
        <w:rPr>
          <w:rFonts w:ascii="Montserrat" w:hAnsi="Montserrat"/>
          <w:b/>
          <w:bCs/>
          <w:sz w:val="20"/>
          <w:szCs w:val="20"/>
        </w:rPr>
      </w:pPr>
      <w:r w:rsidRPr="00505CEF">
        <w:rPr>
          <w:rFonts w:ascii="Montserrat" w:hAnsi="Montserrat"/>
          <w:b/>
          <w:bCs/>
          <w:sz w:val="20"/>
          <w:szCs w:val="20"/>
        </w:rPr>
        <w:t>Christian Di Paola</w:t>
      </w:r>
      <w:r w:rsidR="00505CEF">
        <w:rPr>
          <w:rFonts w:ascii="Montserrat" w:hAnsi="Montserrat"/>
          <w:b/>
          <w:bCs/>
          <w:sz w:val="20"/>
          <w:szCs w:val="20"/>
        </w:rPr>
        <w:t xml:space="preserve"> - </w:t>
      </w:r>
      <w:r w:rsidRPr="00505CEF">
        <w:rPr>
          <w:rFonts w:ascii="Montserrat" w:hAnsi="Montserrat"/>
          <w:b/>
          <w:bCs/>
          <w:sz w:val="20"/>
          <w:szCs w:val="20"/>
        </w:rPr>
        <w:t xml:space="preserve">Contador </w:t>
      </w:r>
      <w:proofErr w:type="spellStart"/>
      <w:r w:rsidRPr="00505CEF">
        <w:rPr>
          <w:rFonts w:ascii="Montserrat" w:hAnsi="Montserrat"/>
          <w:b/>
          <w:bCs/>
          <w:sz w:val="20"/>
          <w:szCs w:val="20"/>
        </w:rPr>
        <w:t>publico</w:t>
      </w:r>
      <w:proofErr w:type="spellEnd"/>
      <w:r w:rsidRPr="00505CEF">
        <w:rPr>
          <w:rFonts w:ascii="Montserrat" w:hAnsi="Montserrat"/>
          <w:b/>
          <w:bCs/>
          <w:sz w:val="20"/>
          <w:szCs w:val="20"/>
        </w:rPr>
        <w:t xml:space="preserve"> </w:t>
      </w:r>
    </w:p>
    <w:p w14:paraId="64479379" w14:textId="77777777" w:rsidR="009F7EAC" w:rsidRPr="00505CEF" w:rsidRDefault="009F7EAC" w:rsidP="009F7EAC">
      <w:pPr>
        <w:spacing w:line="276" w:lineRule="auto"/>
        <w:jc w:val="right"/>
        <w:rPr>
          <w:rFonts w:ascii="Montserrat" w:hAnsi="Montserrat"/>
          <w:b/>
          <w:bCs/>
          <w:sz w:val="20"/>
          <w:szCs w:val="20"/>
        </w:rPr>
      </w:pPr>
      <w:proofErr w:type="spellStart"/>
      <w:r w:rsidRPr="00505CEF">
        <w:rPr>
          <w:rFonts w:ascii="Montserrat" w:hAnsi="Montserrat"/>
          <w:b/>
          <w:bCs/>
          <w:sz w:val="20"/>
          <w:szCs w:val="20"/>
        </w:rPr>
        <w:t>Matrícula</w:t>
      </w:r>
      <w:proofErr w:type="spellEnd"/>
      <w:r w:rsidRPr="00505CEF">
        <w:rPr>
          <w:rFonts w:ascii="Montserrat" w:hAnsi="Montserrat"/>
          <w:b/>
          <w:bCs/>
          <w:sz w:val="20"/>
          <w:szCs w:val="20"/>
        </w:rPr>
        <w:t xml:space="preserve"> CPCE Caba </w:t>
      </w:r>
      <w:proofErr w:type="spellStart"/>
      <w:r w:rsidRPr="00505CEF">
        <w:rPr>
          <w:rFonts w:ascii="Montserrat" w:hAnsi="Montserrat"/>
          <w:b/>
          <w:bCs/>
          <w:sz w:val="20"/>
          <w:szCs w:val="20"/>
        </w:rPr>
        <w:t>Tomo</w:t>
      </w:r>
      <w:proofErr w:type="spellEnd"/>
      <w:r w:rsidRPr="00505CEF">
        <w:rPr>
          <w:rFonts w:ascii="Montserrat" w:hAnsi="Montserrat"/>
          <w:b/>
          <w:bCs/>
          <w:sz w:val="20"/>
          <w:szCs w:val="20"/>
        </w:rPr>
        <w:t xml:space="preserve"> 431 Folio 7</w:t>
      </w:r>
    </w:p>
    <w:p w14:paraId="614FD0B3" w14:textId="0C5EB9EC" w:rsidR="009F7EAC" w:rsidRPr="009F7EAC" w:rsidRDefault="009F7EAC" w:rsidP="009F7EAC">
      <w:pPr>
        <w:spacing w:line="276" w:lineRule="auto"/>
        <w:jc w:val="right"/>
        <w:rPr>
          <w:rFonts w:ascii="Montserrat" w:hAnsi="Montserrat"/>
          <w:sz w:val="20"/>
          <w:szCs w:val="20"/>
          <w:lang w:val="es-AR"/>
        </w:rPr>
      </w:pPr>
      <w:hyperlink r:id="rId44" w:tgtFrame="_blank" w:history="1">
        <w:r w:rsidR="00727026">
          <w:rPr>
            <w:rStyle w:val="Hipervnculo"/>
            <w:rFonts w:ascii="Montserrat" w:hAnsi="Montserrat"/>
            <w:sz w:val="20"/>
            <w:szCs w:val="20"/>
          </w:rPr>
          <w:t>www.micontadordigital.com.ar</w:t>
        </w:r>
      </w:hyperlink>
    </w:p>
    <w:p w14:paraId="4E06554B" w14:textId="3EA349C2" w:rsidR="009F7EAC" w:rsidRPr="009F7EAC" w:rsidRDefault="00727026" w:rsidP="009F7EAC">
      <w:pPr>
        <w:spacing w:line="276" w:lineRule="auto"/>
        <w:jc w:val="right"/>
        <w:rPr>
          <w:rFonts w:ascii="Montserrat" w:hAnsi="Montserrat"/>
          <w:sz w:val="20"/>
          <w:szCs w:val="20"/>
          <w:lang w:val="es-AR"/>
        </w:rPr>
      </w:pPr>
      <w:r>
        <w:rPr>
          <w:rFonts w:ascii="Montserrat" w:hAnsi="Montserrat"/>
          <w:sz w:val="20"/>
          <w:szCs w:val="20"/>
          <w:lang w:val="es-AR"/>
        </w:rPr>
        <w:t>1121691181</w:t>
      </w:r>
    </w:p>
    <w:p w14:paraId="5ACA31CC" w14:textId="77777777" w:rsidR="009F7EAC" w:rsidRDefault="009F7EAC" w:rsidP="00E47388">
      <w:pPr>
        <w:spacing w:line="276" w:lineRule="auto"/>
        <w:rPr>
          <w:rFonts w:ascii="Montserrat" w:hAnsi="Montserrat"/>
          <w:sz w:val="20"/>
          <w:szCs w:val="20"/>
          <w:lang w:val="es-AR"/>
        </w:rPr>
      </w:pPr>
    </w:p>
    <w:sectPr w:rsidR="009F7EAC">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5A1C7" w14:textId="77777777" w:rsidR="00C3705B" w:rsidRDefault="00C3705B" w:rsidP="004453A3">
      <w:r>
        <w:separator/>
      </w:r>
    </w:p>
  </w:endnote>
  <w:endnote w:type="continuationSeparator" w:id="0">
    <w:p w14:paraId="75DF2627" w14:textId="77777777" w:rsidR="00C3705B" w:rsidRDefault="00C3705B" w:rsidP="00445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4E0E08A9-075F-4103-A7E4-CCAC951DCA06}"/>
  </w:font>
  <w:font w:name="Times New Roman">
    <w:panose1 w:val="02020603050405020304"/>
    <w:charset w:val="00"/>
    <w:family w:val="roman"/>
    <w:pitch w:val="variable"/>
    <w:sig w:usb0="E0002EFF" w:usb1="C000785B" w:usb2="00000009" w:usb3="00000000" w:csb0="000001FF" w:csb1="00000000"/>
    <w:embedRegular r:id="rId2" w:fontKey="{16D41793-F67C-4620-A2CE-DB3FE2A1B86D}"/>
    <w:embedBold r:id="rId3" w:fontKey="{74D59F74-B116-4FAF-9237-CC8CE951DBB2}"/>
    <w:embedItalic r:id="rId4" w:fontKey="{CD3C4FD6-6D14-4EB7-80A9-6D11A685D165}"/>
  </w:font>
  <w:font w:name="Courier New">
    <w:panose1 w:val="02070309020205020404"/>
    <w:charset w:val="00"/>
    <w:family w:val="modern"/>
    <w:pitch w:val="fixed"/>
    <w:sig w:usb0="E0002EFF" w:usb1="C0007843" w:usb2="00000009" w:usb3="00000000" w:csb0="000001FF" w:csb1="00000000"/>
    <w:embedRegular r:id="rId5" w:fontKey="{D776EF49-E1CE-4A5B-AE4A-3D5D00786FCB}"/>
  </w:font>
  <w:font w:name="Wingdings">
    <w:panose1 w:val="05000000000000000000"/>
    <w:charset w:val="02"/>
    <w:family w:val="auto"/>
    <w:pitch w:val="variable"/>
    <w:sig w:usb0="00000000" w:usb1="10000000" w:usb2="00000000" w:usb3="00000000" w:csb0="80000000" w:csb1="00000000"/>
    <w:embedRegular r:id="rId6" w:fontKey="{3DFD7FB0-367C-4A93-A208-B2AA22D8FC48}"/>
  </w:font>
  <w:font w:name="Aller">
    <w:altName w:val="Calibri"/>
    <w:charset w:val="00"/>
    <w:family w:val="auto"/>
    <w:pitch w:val="variable"/>
    <w:sig w:usb0="A00000AF" w:usb1="5000205B" w:usb2="00000000" w:usb3="00000000" w:csb0="00000093" w:csb1="00000000"/>
    <w:embedRegular r:id="rId7" w:fontKey="{25EAC3C4-BA31-447E-A4A4-3F61059679BB}"/>
    <w:embedBold r:id="rId8" w:fontKey="{8BD51360-EE25-4970-9E09-6A6C818FB13B}"/>
  </w:font>
  <w:font w:name="Calibri">
    <w:panose1 w:val="020F0502020204030204"/>
    <w:charset w:val="00"/>
    <w:family w:val="swiss"/>
    <w:pitch w:val="variable"/>
    <w:sig w:usb0="E4002EFF" w:usb1="C200247B" w:usb2="00000009" w:usb3="00000000" w:csb0="000001FF" w:csb1="00000000"/>
    <w:embedRegular r:id="rId9" w:fontKey="{7B570889-44F4-4BA7-9437-F03EADCCEF0F}"/>
  </w:font>
  <w:font w:name="Calibri Light">
    <w:panose1 w:val="020F0302020204030204"/>
    <w:charset w:val="00"/>
    <w:family w:val="swiss"/>
    <w:pitch w:val="variable"/>
    <w:sig w:usb0="E4002EFF" w:usb1="C200247B" w:usb2="00000009" w:usb3="00000000" w:csb0="000001FF" w:csb1="00000000"/>
    <w:embedRegular r:id="rId10" w:fontKey="{5C3BB608-73D3-473F-9CBE-C0FDD393DF58}"/>
    <w:embedItalic r:id="rId11" w:fontKey="{442039ED-853F-4436-8591-6ADEFF949ABE}"/>
  </w:font>
  <w:font w:name="Arial">
    <w:panose1 w:val="020B0604020202020204"/>
    <w:charset w:val="00"/>
    <w:family w:val="swiss"/>
    <w:pitch w:val="variable"/>
    <w:sig w:usb0="E0002EFF" w:usb1="C000785B" w:usb2="00000009" w:usb3="00000000" w:csb0="000001FF" w:csb1="00000000"/>
    <w:embedRegular r:id="rId12" w:fontKey="{BDEE8F03-47F9-413A-B545-EFD07F3B0854}"/>
    <w:embedBold r:id="rId13" w:fontKey="{77D0E69F-DAC8-4A6D-852E-4D83B5E18527}"/>
    <w:embedItalic r:id="rId14" w:fontKey="{0F5AC38A-B06B-4FC4-A77B-5A0853D0296F}"/>
  </w:font>
  <w:font w:name="Montserrat">
    <w:altName w:val="Times New Roman"/>
    <w:charset w:val="00"/>
    <w:family w:val="auto"/>
    <w:pitch w:val="variable"/>
    <w:sig w:usb0="2000020F" w:usb1="00000003" w:usb2="00000000" w:usb3="00000000" w:csb0="00000197" w:csb1="00000000"/>
    <w:embedRegular r:id="rId15" w:fontKey="{8AFF556C-2502-4CE6-B889-51C11143E91E}"/>
    <w:embedBold r:id="rId16" w:fontKey="{2DD0FABB-950B-4AB5-8C89-CE8EE6AA9985}"/>
    <w:embedItalic r:id="rId17" w:fontKey="{56F0EF5C-BBAB-439A-97FF-120F31F41C2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3F9C7" w14:textId="77777777" w:rsidR="00C3705B" w:rsidRDefault="00C3705B" w:rsidP="004453A3">
      <w:r>
        <w:separator/>
      </w:r>
    </w:p>
  </w:footnote>
  <w:footnote w:type="continuationSeparator" w:id="0">
    <w:p w14:paraId="050719B9" w14:textId="77777777" w:rsidR="00C3705B" w:rsidRDefault="00C3705B" w:rsidP="004453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A1062"/>
    <w:multiLevelType w:val="multilevel"/>
    <w:tmpl w:val="58F2C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33F7B"/>
    <w:multiLevelType w:val="hybridMultilevel"/>
    <w:tmpl w:val="2F92396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0E0B7489"/>
    <w:multiLevelType w:val="multilevel"/>
    <w:tmpl w:val="028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F52F3"/>
    <w:multiLevelType w:val="multilevel"/>
    <w:tmpl w:val="F3C4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8F7685"/>
    <w:multiLevelType w:val="hybridMultilevel"/>
    <w:tmpl w:val="5D6EB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7D031FB"/>
    <w:multiLevelType w:val="multilevel"/>
    <w:tmpl w:val="5356A4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D4215E"/>
    <w:multiLevelType w:val="multilevel"/>
    <w:tmpl w:val="A500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52236"/>
    <w:multiLevelType w:val="multilevel"/>
    <w:tmpl w:val="4FB2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71236"/>
    <w:multiLevelType w:val="hybridMultilevel"/>
    <w:tmpl w:val="A6B60A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E2F27AA"/>
    <w:multiLevelType w:val="multilevel"/>
    <w:tmpl w:val="B1DA6E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327F"/>
    <w:multiLevelType w:val="multilevel"/>
    <w:tmpl w:val="00B6C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11E4F"/>
    <w:multiLevelType w:val="hybridMultilevel"/>
    <w:tmpl w:val="C4D4A5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DF5A88"/>
    <w:multiLevelType w:val="hybridMultilevel"/>
    <w:tmpl w:val="D8D054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C2004AF"/>
    <w:multiLevelType w:val="multilevel"/>
    <w:tmpl w:val="9658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021A2"/>
    <w:multiLevelType w:val="hybridMultilevel"/>
    <w:tmpl w:val="4496AEC0"/>
    <w:lvl w:ilvl="0" w:tplc="B14AFC5E">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18D3835"/>
    <w:multiLevelType w:val="hybridMultilevel"/>
    <w:tmpl w:val="B83C8A08"/>
    <w:lvl w:ilvl="0" w:tplc="C200EDF4">
      <w:start w:val="1"/>
      <w:numFmt w:val="decimal"/>
      <w:lvlText w:val="%1."/>
      <w:lvlJc w:val="left"/>
      <w:pPr>
        <w:ind w:left="720" w:hanging="360"/>
      </w:pPr>
      <w:rPr>
        <w:rFonts w:ascii="Aller" w:eastAsiaTheme="minorHAnsi" w:hAnsi="Aller" w:cstheme="minorBidi"/>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30F7DD2"/>
    <w:multiLevelType w:val="multilevel"/>
    <w:tmpl w:val="721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8F6269"/>
    <w:multiLevelType w:val="multilevel"/>
    <w:tmpl w:val="41F6C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753C3D"/>
    <w:multiLevelType w:val="multilevel"/>
    <w:tmpl w:val="796E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0C5DF7"/>
    <w:multiLevelType w:val="multilevel"/>
    <w:tmpl w:val="0884F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EA3B6F"/>
    <w:multiLevelType w:val="hybridMultilevel"/>
    <w:tmpl w:val="B23E83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7FE2D38"/>
    <w:multiLevelType w:val="multilevel"/>
    <w:tmpl w:val="F83CC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412CA3"/>
    <w:multiLevelType w:val="multilevel"/>
    <w:tmpl w:val="532AD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4E16A8"/>
    <w:multiLevelType w:val="multilevel"/>
    <w:tmpl w:val="9EAC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02B11"/>
    <w:multiLevelType w:val="multilevel"/>
    <w:tmpl w:val="D41A9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1928A9"/>
    <w:multiLevelType w:val="multilevel"/>
    <w:tmpl w:val="2ADCAB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4667AD"/>
    <w:multiLevelType w:val="multilevel"/>
    <w:tmpl w:val="3412D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54478"/>
    <w:multiLevelType w:val="multilevel"/>
    <w:tmpl w:val="41F6C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1031D5"/>
    <w:multiLevelType w:val="multilevel"/>
    <w:tmpl w:val="0B9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5C091C"/>
    <w:multiLevelType w:val="hybridMultilevel"/>
    <w:tmpl w:val="5C8033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7683DB7"/>
    <w:multiLevelType w:val="multilevel"/>
    <w:tmpl w:val="9AB49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EA4746"/>
    <w:multiLevelType w:val="hybridMultilevel"/>
    <w:tmpl w:val="F81E2B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9C04898"/>
    <w:multiLevelType w:val="multilevel"/>
    <w:tmpl w:val="877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723B95"/>
    <w:multiLevelType w:val="multilevel"/>
    <w:tmpl w:val="F248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7575AB"/>
    <w:multiLevelType w:val="multilevel"/>
    <w:tmpl w:val="CFF2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2517AF"/>
    <w:multiLevelType w:val="multilevel"/>
    <w:tmpl w:val="7F2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5777236">
    <w:abstractNumId w:val="8"/>
  </w:num>
  <w:num w:numId="2" w16cid:durableId="737750648">
    <w:abstractNumId w:val="20"/>
  </w:num>
  <w:num w:numId="3" w16cid:durableId="239560919">
    <w:abstractNumId w:val="29"/>
  </w:num>
  <w:num w:numId="4" w16cid:durableId="1724403367">
    <w:abstractNumId w:val="15"/>
  </w:num>
  <w:num w:numId="5" w16cid:durableId="150603818">
    <w:abstractNumId w:val="14"/>
  </w:num>
  <w:num w:numId="6" w16cid:durableId="632828232">
    <w:abstractNumId w:val="26"/>
  </w:num>
  <w:num w:numId="7" w16cid:durableId="949049398">
    <w:abstractNumId w:val="13"/>
  </w:num>
  <w:num w:numId="8" w16cid:durableId="765150960">
    <w:abstractNumId w:val="19"/>
  </w:num>
  <w:num w:numId="9" w16cid:durableId="71005291">
    <w:abstractNumId w:val="5"/>
  </w:num>
  <w:num w:numId="10" w16cid:durableId="428088608">
    <w:abstractNumId w:val="12"/>
  </w:num>
  <w:num w:numId="11" w16cid:durableId="815487651">
    <w:abstractNumId w:val="35"/>
  </w:num>
  <w:num w:numId="12" w16cid:durableId="1803159497">
    <w:abstractNumId w:val="1"/>
  </w:num>
  <w:num w:numId="13" w16cid:durableId="700739314">
    <w:abstractNumId w:val="10"/>
  </w:num>
  <w:num w:numId="14" w16cid:durableId="362479887">
    <w:abstractNumId w:val="4"/>
  </w:num>
  <w:num w:numId="15" w16cid:durableId="1088693794">
    <w:abstractNumId w:val="11"/>
  </w:num>
  <w:num w:numId="16" w16cid:durableId="427774016">
    <w:abstractNumId w:val="31"/>
  </w:num>
  <w:num w:numId="17" w16cid:durableId="1448894868">
    <w:abstractNumId w:val="18"/>
  </w:num>
  <w:num w:numId="18" w16cid:durableId="1318535784">
    <w:abstractNumId w:val="21"/>
  </w:num>
  <w:num w:numId="19" w16cid:durableId="1749377216">
    <w:abstractNumId w:val="2"/>
  </w:num>
  <w:num w:numId="20" w16cid:durableId="1051004677">
    <w:abstractNumId w:val="34"/>
  </w:num>
  <w:num w:numId="21" w16cid:durableId="1749569293">
    <w:abstractNumId w:val="7"/>
  </w:num>
  <w:num w:numId="22" w16cid:durableId="49037881">
    <w:abstractNumId w:val="28"/>
  </w:num>
  <w:num w:numId="23" w16cid:durableId="683823309">
    <w:abstractNumId w:val="23"/>
  </w:num>
  <w:num w:numId="24" w16cid:durableId="113258250">
    <w:abstractNumId w:val="0"/>
  </w:num>
  <w:num w:numId="25" w16cid:durableId="740256271">
    <w:abstractNumId w:val="24"/>
  </w:num>
  <w:num w:numId="26" w16cid:durableId="738863479">
    <w:abstractNumId w:val="6"/>
  </w:num>
  <w:num w:numId="27" w16cid:durableId="1144815256">
    <w:abstractNumId w:val="3"/>
  </w:num>
  <w:num w:numId="28" w16cid:durableId="1596135734">
    <w:abstractNumId w:val="32"/>
  </w:num>
  <w:num w:numId="29" w16cid:durableId="587273034">
    <w:abstractNumId w:val="30"/>
  </w:num>
  <w:num w:numId="30" w16cid:durableId="908345901">
    <w:abstractNumId w:val="25"/>
  </w:num>
  <w:num w:numId="31" w16cid:durableId="1930888194">
    <w:abstractNumId w:val="33"/>
  </w:num>
  <w:num w:numId="32" w16cid:durableId="1405491785">
    <w:abstractNumId w:val="16"/>
  </w:num>
  <w:num w:numId="33" w16cid:durableId="2130008354">
    <w:abstractNumId w:val="22"/>
  </w:num>
  <w:num w:numId="34" w16cid:durableId="2074426496">
    <w:abstractNumId w:val="17"/>
  </w:num>
  <w:num w:numId="35" w16cid:durableId="2001734294">
    <w:abstractNumId w:val="27"/>
  </w:num>
  <w:num w:numId="36" w16cid:durableId="208588102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embedSystem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3A3"/>
    <w:rsid w:val="00004F06"/>
    <w:rsid w:val="00007C5F"/>
    <w:rsid w:val="00010F4C"/>
    <w:rsid w:val="000123A2"/>
    <w:rsid w:val="00022B81"/>
    <w:rsid w:val="000511DB"/>
    <w:rsid w:val="00072D69"/>
    <w:rsid w:val="0007635E"/>
    <w:rsid w:val="00081CF0"/>
    <w:rsid w:val="000A49D3"/>
    <w:rsid w:val="000B33D9"/>
    <w:rsid w:val="000C0239"/>
    <w:rsid w:val="000C0FF6"/>
    <w:rsid w:val="000E27A5"/>
    <w:rsid w:val="000E7534"/>
    <w:rsid w:val="000E7FE0"/>
    <w:rsid w:val="000F1124"/>
    <w:rsid w:val="00107E33"/>
    <w:rsid w:val="0011323D"/>
    <w:rsid w:val="00141734"/>
    <w:rsid w:val="00146E7D"/>
    <w:rsid w:val="001703DC"/>
    <w:rsid w:val="00180181"/>
    <w:rsid w:val="00190824"/>
    <w:rsid w:val="001975DB"/>
    <w:rsid w:val="001A05C5"/>
    <w:rsid w:val="001A6157"/>
    <w:rsid w:val="001B2F90"/>
    <w:rsid w:val="001C5326"/>
    <w:rsid w:val="001D0631"/>
    <w:rsid w:val="001F555B"/>
    <w:rsid w:val="00201D9C"/>
    <w:rsid w:val="00212F58"/>
    <w:rsid w:val="00230A08"/>
    <w:rsid w:val="0023270D"/>
    <w:rsid w:val="002401CE"/>
    <w:rsid w:val="00246432"/>
    <w:rsid w:val="00256367"/>
    <w:rsid w:val="0027757E"/>
    <w:rsid w:val="002856C0"/>
    <w:rsid w:val="00291DDC"/>
    <w:rsid w:val="002A6CCF"/>
    <w:rsid w:val="002B3408"/>
    <w:rsid w:val="002B77C8"/>
    <w:rsid w:val="002C32B9"/>
    <w:rsid w:val="002D476D"/>
    <w:rsid w:val="002D763F"/>
    <w:rsid w:val="002E4201"/>
    <w:rsid w:val="002F5D68"/>
    <w:rsid w:val="002F7FD4"/>
    <w:rsid w:val="00314A2E"/>
    <w:rsid w:val="00325FF0"/>
    <w:rsid w:val="003263C1"/>
    <w:rsid w:val="00326AA5"/>
    <w:rsid w:val="00327738"/>
    <w:rsid w:val="003308D4"/>
    <w:rsid w:val="00343FFF"/>
    <w:rsid w:val="0035277B"/>
    <w:rsid w:val="00357CC3"/>
    <w:rsid w:val="003B076F"/>
    <w:rsid w:val="003B5980"/>
    <w:rsid w:val="003C3E63"/>
    <w:rsid w:val="003C4C5C"/>
    <w:rsid w:val="003E2B31"/>
    <w:rsid w:val="003E3664"/>
    <w:rsid w:val="00401D9C"/>
    <w:rsid w:val="00402D29"/>
    <w:rsid w:val="00423F33"/>
    <w:rsid w:val="004453A3"/>
    <w:rsid w:val="00463393"/>
    <w:rsid w:val="00470DC1"/>
    <w:rsid w:val="004762B5"/>
    <w:rsid w:val="00495A28"/>
    <w:rsid w:val="004B458C"/>
    <w:rsid w:val="004B6EA6"/>
    <w:rsid w:val="004D4A1F"/>
    <w:rsid w:val="004E7CBF"/>
    <w:rsid w:val="004F5BFE"/>
    <w:rsid w:val="00505CEF"/>
    <w:rsid w:val="00513775"/>
    <w:rsid w:val="00521212"/>
    <w:rsid w:val="005219A1"/>
    <w:rsid w:val="005277B2"/>
    <w:rsid w:val="005300E9"/>
    <w:rsid w:val="00540E38"/>
    <w:rsid w:val="00545529"/>
    <w:rsid w:val="00580C7D"/>
    <w:rsid w:val="00591868"/>
    <w:rsid w:val="00597618"/>
    <w:rsid w:val="005A690E"/>
    <w:rsid w:val="005A73EA"/>
    <w:rsid w:val="005C222F"/>
    <w:rsid w:val="005C4245"/>
    <w:rsid w:val="005C5D9E"/>
    <w:rsid w:val="005F1E90"/>
    <w:rsid w:val="006452D6"/>
    <w:rsid w:val="00652A6A"/>
    <w:rsid w:val="006667E5"/>
    <w:rsid w:val="00690240"/>
    <w:rsid w:val="00693319"/>
    <w:rsid w:val="0069636B"/>
    <w:rsid w:val="006A37DA"/>
    <w:rsid w:val="006D24C9"/>
    <w:rsid w:val="006D2D1D"/>
    <w:rsid w:val="00727026"/>
    <w:rsid w:val="00734F29"/>
    <w:rsid w:val="00741A76"/>
    <w:rsid w:val="00772EEA"/>
    <w:rsid w:val="007771FB"/>
    <w:rsid w:val="00792485"/>
    <w:rsid w:val="00795721"/>
    <w:rsid w:val="007A4811"/>
    <w:rsid w:val="007A5473"/>
    <w:rsid w:val="007B6DB4"/>
    <w:rsid w:val="007C097B"/>
    <w:rsid w:val="007C3204"/>
    <w:rsid w:val="007C55D4"/>
    <w:rsid w:val="007D41EA"/>
    <w:rsid w:val="007D7FEA"/>
    <w:rsid w:val="007F48C7"/>
    <w:rsid w:val="00800D65"/>
    <w:rsid w:val="008161EE"/>
    <w:rsid w:val="00827528"/>
    <w:rsid w:val="0085565E"/>
    <w:rsid w:val="00857270"/>
    <w:rsid w:val="0086108A"/>
    <w:rsid w:val="00871B6F"/>
    <w:rsid w:val="00873B36"/>
    <w:rsid w:val="00884D7A"/>
    <w:rsid w:val="00892786"/>
    <w:rsid w:val="00895D3D"/>
    <w:rsid w:val="00897DCD"/>
    <w:rsid w:val="008A4055"/>
    <w:rsid w:val="008C6328"/>
    <w:rsid w:val="008C75E0"/>
    <w:rsid w:val="008F0ABF"/>
    <w:rsid w:val="008F477E"/>
    <w:rsid w:val="00912258"/>
    <w:rsid w:val="0093144D"/>
    <w:rsid w:val="00937B8F"/>
    <w:rsid w:val="0096382F"/>
    <w:rsid w:val="00967B7A"/>
    <w:rsid w:val="00995DE1"/>
    <w:rsid w:val="009A6DEB"/>
    <w:rsid w:val="009D106E"/>
    <w:rsid w:val="009D2974"/>
    <w:rsid w:val="009F60A4"/>
    <w:rsid w:val="009F7EAC"/>
    <w:rsid w:val="00A0205F"/>
    <w:rsid w:val="00A028D5"/>
    <w:rsid w:val="00A02D8E"/>
    <w:rsid w:val="00A23EBF"/>
    <w:rsid w:val="00A25F23"/>
    <w:rsid w:val="00A3564A"/>
    <w:rsid w:val="00A5701F"/>
    <w:rsid w:val="00A66B53"/>
    <w:rsid w:val="00A7693E"/>
    <w:rsid w:val="00A808A4"/>
    <w:rsid w:val="00AB2A2E"/>
    <w:rsid w:val="00AD7133"/>
    <w:rsid w:val="00AE3FC1"/>
    <w:rsid w:val="00AF3E53"/>
    <w:rsid w:val="00B004F6"/>
    <w:rsid w:val="00B17326"/>
    <w:rsid w:val="00B33257"/>
    <w:rsid w:val="00B467D6"/>
    <w:rsid w:val="00B86D2C"/>
    <w:rsid w:val="00BA0E9E"/>
    <w:rsid w:val="00BA1A70"/>
    <w:rsid w:val="00BA1C97"/>
    <w:rsid w:val="00BC32EC"/>
    <w:rsid w:val="00BC5272"/>
    <w:rsid w:val="00BC7734"/>
    <w:rsid w:val="00BD0CA5"/>
    <w:rsid w:val="00C04C1F"/>
    <w:rsid w:val="00C164B2"/>
    <w:rsid w:val="00C220BD"/>
    <w:rsid w:val="00C3705B"/>
    <w:rsid w:val="00C377D2"/>
    <w:rsid w:val="00C514D1"/>
    <w:rsid w:val="00C55555"/>
    <w:rsid w:val="00C66935"/>
    <w:rsid w:val="00C73709"/>
    <w:rsid w:val="00C7776F"/>
    <w:rsid w:val="00C903BD"/>
    <w:rsid w:val="00CC088A"/>
    <w:rsid w:val="00CD3EB8"/>
    <w:rsid w:val="00CD3F0D"/>
    <w:rsid w:val="00D10F05"/>
    <w:rsid w:val="00D14D17"/>
    <w:rsid w:val="00D467CD"/>
    <w:rsid w:val="00D566F5"/>
    <w:rsid w:val="00D80FCE"/>
    <w:rsid w:val="00D96D1A"/>
    <w:rsid w:val="00DA3BE1"/>
    <w:rsid w:val="00DB0F2E"/>
    <w:rsid w:val="00DB4AD0"/>
    <w:rsid w:val="00DE5257"/>
    <w:rsid w:val="00E43B62"/>
    <w:rsid w:val="00E46231"/>
    <w:rsid w:val="00E4637E"/>
    <w:rsid w:val="00E47388"/>
    <w:rsid w:val="00E564C1"/>
    <w:rsid w:val="00E57E53"/>
    <w:rsid w:val="00E675CC"/>
    <w:rsid w:val="00E74312"/>
    <w:rsid w:val="00E75937"/>
    <w:rsid w:val="00E9633D"/>
    <w:rsid w:val="00EB435B"/>
    <w:rsid w:val="00EB6E62"/>
    <w:rsid w:val="00EC1B7F"/>
    <w:rsid w:val="00EC4B6B"/>
    <w:rsid w:val="00EC55D5"/>
    <w:rsid w:val="00EC7053"/>
    <w:rsid w:val="00ED03A2"/>
    <w:rsid w:val="00EF0DED"/>
    <w:rsid w:val="00EF2A59"/>
    <w:rsid w:val="00EF7486"/>
    <w:rsid w:val="00F04289"/>
    <w:rsid w:val="00F103D9"/>
    <w:rsid w:val="00F31FE3"/>
    <w:rsid w:val="00F45828"/>
    <w:rsid w:val="00F700E6"/>
    <w:rsid w:val="00F70E36"/>
    <w:rsid w:val="00F77A94"/>
    <w:rsid w:val="00F842CE"/>
    <w:rsid w:val="00F91051"/>
    <w:rsid w:val="00FB063F"/>
    <w:rsid w:val="00FC2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BEB7"/>
  <w15:chartTrackingRefBased/>
  <w15:docId w15:val="{5828E56D-7256-D640-BC37-93F51053D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EA"/>
    <w:rPr>
      <w:rFonts w:ascii="Times New Roman" w:eastAsia="Times New Roman" w:hAnsi="Times New Roman" w:cs="Times New Roman"/>
    </w:rPr>
  </w:style>
  <w:style w:type="paragraph" w:styleId="Ttulo1">
    <w:name w:val="heading 1"/>
    <w:basedOn w:val="Normal"/>
    <w:next w:val="Normal"/>
    <w:link w:val="Ttulo1Car"/>
    <w:uiPriority w:val="9"/>
    <w:qFormat/>
    <w:rsid w:val="00F910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B45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85565E"/>
    <w:pPr>
      <w:spacing w:before="100" w:beforeAutospacing="1" w:after="100" w:afterAutospacing="1"/>
      <w:outlineLvl w:val="2"/>
    </w:pPr>
    <w:rPr>
      <w:b/>
      <w:bCs/>
      <w:sz w:val="27"/>
      <w:szCs w:val="27"/>
      <w:lang w:val="es-AR" w:eastAsia="es-AR"/>
    </w:rPr>
  </w:style>
  <w:style w:type="paragraph" w:styleId="Ttulo4">
    <w:name w:val="heading 4"/>
    <w:basedOn w:val="Normal"/>
    <w:next w:val="Normal"/>
    <w:link w:val="Ttulo4Car"/>
    <w:uiPriority w:val="9"/>
    <w:semiHidden/>
    <w:unhideWhenUsed/>
    <w:qFormat/>
    <w:rsid w:val="0054552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453A3"/>
    <w:pPr>
      <w:tabs>
        <w:tab w:val="center" w:pos="4680"/>
        <w:tab w:val="right" w:pos="9360"/>
      </w:tabs>
    </w:pPr>
    <w:rPr>
      <w:rFonts w:asciiTheme="minorHAnsi" w:eastAsiaTheme="minorHAnsi" w:hAnsiTheme="minorHAnsi" w:cstheme="minorBidi"/>
    </w:rPr>
  </w:style>
  <w:style w:type="character" w:customStyle="1" w:styleId="EncabezadoCar">
    <w:name w:val="Encabezado Car"/>
    <w:basedOn w:val="Fuentedeprrafopredeter"/>
    <w:link w:val="Encabezado"/>
    <w:uiPriority w:val="99"/>
    <w:rsid w:val="004453A3"/>
  </w:style>
  <w:style w:type="paragraph" w:styleId="Piedepgina">
    <w:name w:val="footer"/>
    <w:basedOn w:val="Normal"/>
    <w:link w:val="PiedepginaCar"/>
    <w:uiPriority w:val="99"/>
    <w:unhideWhenUsed/>
    <w:rsid w:val="004453A3"/>
    <w:pPr>
      <w:tabs>
        <w:tab w:val="center" w:pos="4680"/>
        <w:tab w:val="right" w:pos="9360"/>
      </w:tabs>
    </w:pPr>
    <w:rPr>
      <w:rFonts w:asciiTheme="minorHAnsi" w:eastAsiaTheme="minorHAnsi" w:hAnsiTheme="minorHAnsi" w:cstheme="minorBidi"/>
    </w:rPr>
  </w:style>
  <w:style w:type="character" w:customStyle="1" w:styleId="PiedepginaCar">
    <w:name w:val="Pie de página Car"/>
    <w:basedOn w:val="Fuentedeprrafopredeter"/>
    <w:link w:val="Piedepgina"/>
    <w:uiPriority w:val="99"/>
    <w:rsid w:val="004453A3"/>
  </w:style>
  <w:style w:type="paragraph" w:styleId="NormalWeb">
    <w:name w:val="Normal (Web)"/>
    <w:basedOn w:val="Normal"/>
    <w:uiPriority w:val="99"/>
    <w:unhideWhenUsed/>
    <w:rsid w:val="00F103D9"/>
    <w:pPr>
      <w:spacing w:before="100" w:beforeAutospacing="1" w:after="100" w:afterAutospacing="1"/>
    </w:pPr>
  </w:style>
  <w:style w:type="character" w:styleId="Hipervnculo">
    <w:name w:val="Hyperlink"/>
    <w:basedOn w:val="Fuentedeprrafopredeter"/>
    <w:uiPriority w:val="99"/>
    <w:unhideWhenUsed/>
    <w:rsid w:val="007D41EA"/>
    <w:rPr>
      <w:color w:val="0563C1" w:themeColor="hyperlink"/>
      <w:u w:val="single"/>
    </w:rPr>
  </w:style>
  <w:style w:type="character" w:customStyle="1" w:styleId="Mencinsinresolver1">
    <w:name w:val="Mención sin resolver1"/>
    <w:basedOn w:val="Fuentedeprrafopredeter"/>
    <w:uiPriority w:val="99"/>
    <w:semiHidden/>
    <w:unhideWhenUsed/>
    <w:rsid w:val="007D41EA"/>
    <w:rPr>
      <w:color w:val="605E5C"/>
      <w:shd w:val="clear" w:color="auto" w:fill="E1DFDD"/>
    </w:rPr>
  </w:style>
  <w:style w:type="character" w:styleId="Hipervnculovisitado">
    <w:name w:val="FollowedHyperlink"/>
    <w:basedOn w:val="Fuentedeprrafopredeter"/>
    <w:uiPriority w:val="99"/>
    <w:semiHidden/>
    <w:unhideWhenUsed/>
    <w:rsid w:val="007D41EA"/>
    <w:rPr>
      <w:color w:val="954F72" w:themeColor="followedHyperlink"/>
      <w:u w:val="single"/>
    </w:rPr>
  </w:style>
  <w:style w:type="paragraph" w:styleId="Prrafodelista">
    <w:name w:val="List Paragraph"/>
    <w:basedOn w:val="Normal"/>
    <w:uiPriority w:val="34"/>
    <w:qFormat/>
    <w:rsid w:val="005219A1"/>
    <w:pPr>
      <w:spacing w:after="160" w:line="259" w:lineRule="auto"/>
      <w:ind w:left="720"/>
      <w:contextualSpacing/>
    </w:pPr>
    <w:rPr>
      <w:rFonts w:asciiTheme="minorHAnsi" w:eastAsiaTheme="minorHAnsi" w:hAnsiTheme="minorHAnsi" w:cstheme="minorBidi"/>
      <w:kern w:val="2"/>
      <w:sz w:val="22"/>
      <w:szCs w:val="22"/>
      <w:lang w:val="es-AR"/>
      <w14:ligatures w14:val="standardContextual"/>
    </w:rPr>
  </w:style>
  <w:style w:type="character" w:styleId="Textoennegrita">
    <w:name w:val="Strong"/>
    <w:basedOn w:val="Fuentedeprrafopredeter"/>
    <w:uiPriority w:val="22"/>
    <w:qFormat/>
    <w:rsid w:val="00FC22FB"/>
    <w:rPr>
      <w:b/>
      <w:bCs/>
    </w:rPr>
  </w:style>
  <w:style w:type="character" w:customStyle="1" w:styleId="Ttulo3Car">
    <w:name w:val="Título 3 Car"/>
    <w:basedOn w:val="Fuentedeprrafopredeter"/>
    <w:link w:val="Ttulo3"/>
    <w:uiPriority w:val="9"/>
    <w:rsid w:val="0085565E"/>
    <w:rPr>
      <w:rFonts w:ascii="Times New Roman" w:eastAsia="Times New Roman" w:hAnsi="Times New Roman" w:cs="Times New Roman"/>
      <w:b/>
      <w:bCs/>
      <w:sz w:val="27"/>
      <w:szCs w:val="27"/>
      <w:lang w:val="es-AR" w:eastAsia="es-AR"/>
    </w:rPr>
  </w:style>
  <w:style w:type="character" w:customStyle="1" w:styleId="wsm-tooltip">
    <w:name w:val="wsm-tooltip"/>
    <w:basedOn w:val="Fuentedeprrafopredeter"/>
    <w:rsid w:val="0085565E"/>
  </w:style>
  <w:style w:type="character" w:customStyle="1" w:styleId="Ttulo2Car">
    <w:name w:val="Título 2 Car"/>
    <w:basedOn w:val="Fuentedeprrafopredeter"/>
    <w:link w:val="Ttulo2"/>
    <w:uiPriority w:val="9"/>
    <w:rsid w:val="004B458C"/>
    <w:rPr>
      <w:rFonts w:asciiTheme="majorHAnsi" w:eastAsiaTheme="majorEastAsia" w:hAnsiTheme="majorHAnsi" w:cstheme="majorBidi"/>
      <w:color w:val="2F5496" w:themeColor="accent1" w:themeShade="BF"/>
      <w:sz w:val="26"/>
      <w:szCs w:val="26"/>
    </w:rPr>
  </w:style>
  <w:style w:type="paragraph" w:customStyle="1" w:styleId="schema-faq-answer">
    <w:name w:val="schema-faq-answer"/>
    <w:basedOn w:val="Normal"/>
    <w:rsid w:val="000B33D9"/>
    <w:pPr>
      <w:spacing w:before="100" w:beforeAutospacing="1" w:after="100" w:afterAutospacing="1"/>
    </w:pPr>
    <w:rPr>
      <w:lang w:val="es-AR" w:eastAsia="es-AR"/>
    </w:rPr>
  </w:style>
  <w:style w:type="character" w:customStyle="1" w:styleId="Ttulo1Car">
    <w:name w:val="Título 1 Car"/>
    <w:basedOn w:val="Fuentedeprrafopredeter"/>
    <w:link w:val="Ttulo1"/>
    <w:uiPriority w:val="9"/>
    <w:rsid w:val="00F91051"/>
    <w:rPr>
      <w:rFonts w:asciiTheme="majorHAnsi" w:eastAsiaTheme="majorEastAsia" w:hAnsiTheme="majorHAnsi" w:cstheme="majorBidi"/>
      <w:color w:val="2F5496" w:themeColor="accent1" w:themeShade="BF"/>
      <w:sz w:val="32"/>
      <w:szCs w:val="32"/>
    </w:rPr>
  </w:style>
  <w:style w:type="character" w:styleId="Mencinsinresolver">
    <w:name w:val="Unresolved Mention"/>
    <w:basedOn w:val="Fuentedeprrafopredeter"/>
    <w:uiPriority w:val="99"/>
    <w:semiHidden/>
    <w:unhideWhenUsed/>
    <w:rsid w:val="00F91051"/>
    <w:rPr>
      <w:color w:val="605E5C"/>
      <w:shd w:val="clear" w:color="auto" w:fill="E1DFDD"/>
    </w:rPr>
  </w:style>
  <w:style w:type="character" w:customStyle="1" w:styleId="Ttulo4Car">
    <w:name w:val="Título 4 Car"/>
    <w:basedOn w:val="Fuentedeprrafopredeter"/>
    <w:link w:val="Ttulo4"/>
    <w:uiPriority w:val="9"/>
    <w:semiHidden/>
    <w:rsid w:val="0054552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2400">
      <w:bodyDiv w:val="1"/>
      <w:marLeft w:val="0"/>
      <w:marRight w:val="0"/>
      <w:marTop w:val="0"/>
      <w:marBottom w:val="0"/>
      <w:divBdr>
        <w:top w:val="none" w:sz="0" w:space="0" w:color="auto"/>
        <w:left w:val="none" w:sz="0" w:space="0" w:color="auto"/>
        <w:bottom w:val="none" w:sz="0" w:space="0" w:color="auto"/>
        <w:right w:val="none" w:sz="0" w:space="0" w:color="auto"/>
      </w:divBdr>
    </w:div>
    <w:div w:id="62796271">
      <w:bodyDiv w:val="1"/>
      <w:marLeft w:val="0"/>
      <w:marRight w:val="0"/>
      <w:marTop w:val="0"/>
      <w:marBottom w:val="0"/>
      <w:divBdr>
        <w:top w:val="none" w:sz="0" w:space="0" w:color="auto"/>
        <w:left w:val="none" w:sz="0" w:space="0" w:color="auto"/>
        <w:bottom w:val="none" w:sz="0" w:space="0" w:color="auto"/>
        <w:right w:val="none" w:sz="0" w:space="0" w:color="auto"/>
      </w:divBdr>
    </w:div>
    <w:div w:id="115221573">
      <w:bodyDiv w:val="1"/>
      <w:marLeft w:val="0"/>
      <w:marRight w:val="0"/>
      <w:marTop w:val="0"/>
      <w:marBottom w:val="0"/>
      <w:divBdr>
        <w:top w:val="none" w:sz="0" w:space="0" w:color="auto"/>
        <w:left w:val="none" w:sz="0" w:space="0" w:color="auto"/>
        <w:bottom w:val="none" w:sz="0" w:space="0" w:color="auto"/>
        <w:right w:val="none" w:sz="0" w:space="0" w:color="auto"/>
      </w:divBdr>
      <w:divsChild>
        <w:div w:id="1841695449">
          <w:marLeft w:val="0"/>
          <w:marRight w:val="0"/>
          <w:marTop w:val="0"/>
          <w:marBottom w:val="0"/>
          <w:divBdr>
            <w:top w:val="none" w:sz="0" w:space="0" w:color="auto"/>
            <w:left w:val="none" w:sz="0" w:space="0" w:color="auto"/>
            <w:bottom w:val="none" w:sz="0" w:space="0" w:color="auto"/>
            <w:right w:val="none" w:sz="0" w:space="0" w:color="auto"/>
          </w:divBdr>
          <w:divsChild>
            <w:div w:id="1533952891">
              <w:marLeft w:val="0"/>
              <w:marRight w:val="0"/>
              <w:marTop w:val="0"/>
              <w:marBottom w:val="0"/>
              <w:divBdr>
                <w:top w:val="none" w:sz="0" w:space="0" w:color="auto"/>
                <w:left w:val="none" w:sz="0" w:space="0" w:color="auto"/>
                <w:bottom w:val="none" w:sz="0" w:space="0" w:color="auto"/>
                <w:right w:val="none" w:sz="0" w:space="0" w:color="auto"/>
              </w:divBdr>
              <w:divsChild>
                <w:div w:id="169830546">
                  <w:marLeft w:val="-225"/>
                  <w:marRight w:val="-225"/>
                  <w:marTop w:val="0"/>
                  <w:marBottom w:val="0"/>
                  <w:divBdr>
                    <w:top w:val="none" w:sz="0" w:space="0" w:color="auto"/>
                    <w:left w:val="none" w:sz="0" w:space="0" w:color="auto"/>
                    <w:bottom w:val="none" w:sz="0" w:space="0" w:color="auto"/>
                    <w:right w:val="none" w:sz="0" w:space="0" w:color="auto"/>
                  </w:divBdr>
                  <w:divsChild>
                    <w:div w:id="12727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133287">
          <w:marLeft w:val="0"/>
          <w:marRight w:val="0"/>
          <w:marTop w:val="0"/>
          <w:marBottom w:val="0"/>
          <w:divBdr>
            <w:top w:val="none" w:sz="0" w:space="0" w:color="auto"/>
            <w:left w:val="none" w:sz="0" w:space="0" w:color="auto"/>
            <w:bottom w:val="none" w:sz="0" w:space="0" w:color="auto"/>
            <w:right w:val="none" w:sz="0" w:space="0" w:color="auto"/>
          </w:divBdr>
          <w:divsChild>
            <w:div w:id="1447508293">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37957718">
      <w:bodyDiv w:val="1"/>
      <w:marLeft w:val="0"/>
      <w:marRight w:val="0"/>
      <w:marTop w:val="0"/>
      <w:marBottom w:val="0"/>
      <w:divBdr>
        <w:top w:val="none" w:sz="0" w:space="0" w:color="auto"/>
        <w:left w:val="none" w:sz="0" w:space="0" w:color="auto"/>
        <w:bottom w:val="none" w:sz="0" w:space="0" w:color="auto"/>
        <w:right w:val="none" w:sz="0" w:space="0" w:color="auto"/>
      </w:divBdr>
    </w:div>
    <w:div w:id="163084783">
      <w:bodyDiv w:val="1"/>
      <w:marLeft w:val="0"/>
      <w:marRight w:val="0"/>
      <w:marTop w:val="0"/>
      <w:marBottom w:val="0"/>
      <w:divBdr>
        <w:top w:val="none" w:sz="0" w:space="0" w:color="auto"/>
        <w:left w:val="none" w:sz="0" w:space="0" w:color="auto"/>
        <w:bottom w:val="none" w:sz="0" w:space="0" w:color="auto"/>
        <w:right w:val="none" w:sz="0" w:space="0" w:color="auto"/>
      </w:divBdr>
    </w:div>
    <w:div w:id="198321395">
      <w:bodyDiv w:val="1"/>
      <w:marLeft w:val="0"/>
      <w:marRight w:val="0"/>
      <w:marTop w:val="0"/>
      <w:marBottom w:val="0"/>
      <w:divBdr>
        <w:top w:val="none" w:sz="0" w:space="0" w:color="auto"/>
        <w:left w:val="none" w:sz="0" w:space="0" w:color="auto"/>
        <w:bottom w:val="none" w:sz="0" w:space="0" w:color="auto"/>
        <w:right w:val="none" w:sz="0" w:space="0" w:color="auto"/>
      </w:divBdr>
    </w:div>
    <w:div w:id="215090482">
      <w:bodyDiv w:val="1"/>
      <w:marLeft w:val="0"/>
      <w:marRight w:val="0"/>
      <w:marTop w:val="0"/>
      <w:marBottom w:val="0"/>
      <w:divBdr>
        <w:top w:val="none" w:sz="0" w:space="0" w:color="auto"/>
        <w:left w:val="none" w:sz="0" w:space="0" w:color="auto"/>
        <w:bottom w:val="none" w:sz="0" w:space="0" w:color="auto"/>
        <w:right w:val="none" w:sz="0" w:space="0" w:color="auto"/>
      </w:divBdr>
    </w:div>
    <w:div w:id="239171501">
      <w:bodyDiv w:val="1"/>
      <w:marLeft w:val="0"/>
      <w:marRight w:val="0"/>
      <w:marTop w:val="0"/>
      <w:marBottom w:val="0"/>
      <w:divBdr>
        <w:top w:val="none" w:sz="0" w:space="0" w:color="auto"/>
        <w:left w:val="none" w:sz="0" w:space="0" w:color="auto"/>
        <w:bottom w:val="none" w:sz="0" w:space="0" w:color="auto"/>
        <w:right w:val="none" w:sz="0" w:space="0" w:color="auto"/>
      </w:divBdr>
    </w:div>
    <w:div w:id="261381893">
      <w:bodyDiv w:val="1"/>
      <w:marLeft w:val="0"/>
      <w:marRight w:val="0"/>
      <w:marTop w:val="0"/>
      <w:marBottom w:val="0"/>
      <w:divBdr>
        <w:top w:val="none" w:sz="0" w:space="0" w:color="auto"/>
        <w:left w:val="none" w:sz="0" w:space="0" w:color="auto"/>
        <w:bottom w:val="none" w:sz="0" w:space="0" w:color="auto"/>
        <w:right w:val="none" w:sz="0" w:space="0" w:color="auto"/>
      </w:divBdr>
    </w:div>
    <w:div w:id="265775189">
      <w:bodyDiv w:val="1"/>
      <w:marLeft w:val="0"/>
      <w:marRight w:val="0"/>
      <w:marTop w:val="0"/>
      <w:marBottom w:val="0"/>
      <w:divBdr>
        <w:top w:val="none" w:sz="0" w:space="0" w:color="auto"/>
        <w:left w:val="none" w:sz="0" w:space="0" w:color="auto"/>
        <w:bottom w:val="none" w:sz="0" w:space="0" w:color="auto"/>
        <w:right w:val="none" w:sz="0" w:space="0" w:color="auto"/>
      </w:divBdr>
    </w:div>
    <w:div w:id="305353430">
      <w:bodyDiv w:val="1"/>
      <w:marLeft w:val="0"/>
      <w:marRight w:val="0"/>
      <w:marTop w:val="0"/>
      <w:marBottom w:val="0"/>
      <w:divBdr>
        <w:top w:val="none" w:sz="0" w:space="0" w:color="auto"/>
        <w:left w:val="none" w:sz="0" w:space="0" w:color="auto"/>
        <w:bottom w:val="none" w:sz="0" w:space="0" w:color="auto"/>
        <w:right w:val="none" w:sz="0" w:space="0" w:color="auto"/>
      </w:divBdr>
    </w:div>
    <w:div w:id="320431069">
      <w:bodyDiv w:val="1"/>
      <w:marLeft w:val="0"/>
      <w:marRight w:val="0"/>
      <w:marTop w:val="0"/>
      <w:marBottom w:val="0"/>
      <w:divBdr>
        <w:top w:val="none" w:sz="0" w:space="0" w:color="auto"/>
        <w:left w:val="none" w:sz="0" w:space="0" w:color="auto"/>
        <w:bottom w:val="none" w:sz="0" w:space="0" w:color="auto"/>
        <w:right w:val="none" w:sz="0" w:space="0" w:color="auto"/>
      </w:divBdr>
      <w:divsChild>
        <w:div w:id="2037349433">
          <w:marLeft w:val="0"/>
          <w:marRight w:val="0"/>
          <w:marTop w:val="0"/>
          <w:marBottom w:val="0"/>
          <w:divBdr>
            <w:top w:val="single" w:sz="6" w:space="0" w:color="0A5575"/>
            <w:left w:val="single" w:sz="6" w:space="0" w:color="0A5575"/>
            <w:bottom w:val="single" w:sz="6" w:space="0" w:color="0A5575"/>
            <w:right w:val="single" w:sz="6" w:space="0" w:color="0A5575"/>
          </w:divBdr>
        </w:div>
      </w:divsChild>
    </w:div>
    <w:div w:id="354037093">
      <w:bodyDiv w:val="1"/>
      <w:marLeft w:val="0"/>
      <w:marRight w:val="0"/>
      <w:marTop w:val="0"/>
      <w:marBottom w:val="0"/>
      <w:divBdr>
        <w:top w:val="none" w:sz="0" w:space="0" w:color="auto"/>
        <w:left w:val="none" w:sz="0" w:space="0" w:color="auto"/>
        <w:bottom w:val="none" w:sz="0" w:space="0" w:color="auto"/>
        <w:right w:val="none" w:sz="0" w:space="0" w:color="auto"/>
      </w:divBdr>
    </w:div>
    <w:div w:id="367604488">
      <w:bodyDiv w:val="1"/>
      <w:marLeft w:val="0"/>
      <w:marRight w:val="0"/>
      <w:marTop w:val="0"/>
      <w:marBottom w:val="0"/>
      <w:divBdr>
        <w:top w:val="none" w:sz="0" w:space="0" w:color="auto"/>
        <w:left w:val="none" w:sz="0" w:space="0" w:color="auto"/>
        <w:bottom w:val="none" w:sz="0" w:space="0" w:color="auto"/>
        <w:right w:val="none" w:sz="0" w:space="0" w:color="auto"/>
      </w:divBdr>
      <w:divsChild>
        <w:div w:id="2026403248">
          <w:marLeft w:val="0"/>
          <w:marRight w:val="0"/>
          <w:marTop w:val="0"/>
          <w:marBottom w:val="0"/>
          <w:divBdr>
            <w:top w:val="none" w:sz="0" w:space="0" w:color="auto"/>
            <w:left w:val="none" w:sz="0" w:space="0" w:color="auto"/>
            <w:bottom w:val="none" w:sz="0" w:space="0" w:color="auto"/>
            <w:right w:val="none" w:sz="0" w:space="0" w:color="auto"/>
          </w:divBdr>
          <w:divsChild>
            <w:div w:id="953554668">
              <w:marLeft w:val="0"/>
              <w:marRight w:val="0"/>
              <w:marTop w:val="0"/>
              <w:marBottom w:val="0"/>
              <w:divBdr>
                <w:top w:val="none" w:sz="0" w:space="0" w:color="auto"/>
                <w:left w:val="none" w:sz="0" w:space="0" w:color="auto"/>
                <w:bottom w:val="none" w:sz="0" w:space="0" w:color="auto"/>
                <w:right w:val="none" w:sz="0" w:space="0" w:color="auto"/>
              </w:divBdr>
              <w:divsChild>
                <w:div w:id="889654845">
                  <w:marLeft w:val="0"/>
                  <w:marRight w:val="0"/>
                  <w:marTop w:val="0"/>
                  <w:marBottom w:val="0"/>
                  <w:divBdr>
                    <w:top w:val="none" w:sz="0" w:space="0" w:color="auto"/>
                    <w:left w:val="none" w:sz="0" w:space="0" w:color="auto"/>
                    <w:bottom w:val="none" w:sz="0" w:space="0" w:color="auto"/>
                    <w:right w:val="none" w:sz="0" w:space="0" w:color="auto"/>
                  </w:divBdr>
                  <w:divsChild>
                    <w:div w:id="1022635663">
                      <w:marLeft w:val="0"/>
                      <w:marRight w:val="0"/>
                      <w:marTop w:val="0"/>
                      <w:marBottom w:val="0"/>
                      <w:divBdr>
                        <w:top w:val="none" w:sz="0" w:space="0" w:color="auto"/>
                        <w:left w:val="none" w:sz="0" w:space="0" w:color="auto"/>
                        <w:bottom w:val="none" w:sz="0" w:space="0" w:color="auto"/>
                        <w:right w:val="none" w:sz="0" w:space="0" w:color="auto"/>
                      </w:divBdr>
                      <w:divsChild>
                        <w:div w:id="8642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132024">
      <w:bodyDiv w:val="1"/>
      <w:marLeft w:val="0"/>
      <w:marRight w:val="0"/>
      <w:marTop w:val="0"/>
      <w:marBottom w:val="0"/>
      <w:divBdr>
        <w:top w:val="none" w:sz="0" w:space="0" w:color="auto"/>
        <w:left w:val="none" w:sz="0" w:space="0" w:color="auto"/>
        <w:bottom w:val="none" w:sz="0" w:space="0" w:color="auto"/>
        <w:right w:val="none" w:sz="0" w:space="0" w:color="auto"/>
      </w:divBdr>
    </w:div>
    <w:div w:id="423306581">
      <w:bodyDiv w:val="1"/>
      <w:marLeft w:val="0"/>
      <w:marRight w:val="0"/>
      <w:marTop w:val="0"/>
      <w:marBottom w:val="0"/>
      <w:divBdr>
        <w:top w:val="none" w:sz="0" w:space="0" w:color="auto"/>
        <w:left w:val="none" w:sz="0" w:space="0" w:color="auto"/>
        <w:bottom w:val="none" w:sz="0" w:space="0" w:color="auto"/>
        <w:right w:val="none" w:sz="0" w:space="0" w:color="auto"/>
      </w:divBdr>
      <w:divsChild>
        <w:div w:id="267468542">
          <w:marLeft w:val="0"/>
          <w:marRight w:val="0"/>
          <w:marTop w:val="0"/>
          <w:marBottom w:val="0"/>
          <w:divBdr>
            <w:top w:val="none" w:sz="0" w:space="0" w:color="auto"/>
            <w:left w:val="none" w:sz="0" w:space="0" w:color="auto"/>
            <w:bottom w:val="none" w:sz="0" w:space="0" w:color="auto"/>
            <w:right w:val="none" w:sz="0" w:space="0" w:color="auto"/>
          </w:divBdr>
          <w:divsChild>
            <w:div w:id="1293708553">
              <w:marLeft w:val="0"/>
              <w:marRight w:val="0"/>
              <w:marTop w:val="0"/>
              <w:marBottom w:val="0"/>
              <w:divBdr>
                <w:top w:val="none" w:sz="0" w:space="0" w:color="auto"/>
                <w:left w:val="none" w:sz="0" w:space="0" w:color="auto"/>
                <w:bottom w:val="none" w:sz="0" w:space="0" w:color="auto"/>
                <w:right w:val="none" w:sz="0" w:space="0" w:color="auto"/>
              </w:divBdr>
              <w:divsChild>
                <w:div w:id="712076030">
                  <w:marLeft w:val="-225"/>
                  <w:marRight w:val="-225"/>
                  <w:marTop w:val="0"/>
                  <w:marBottom w:val="0"/>
                  <w:divBdr>
                    <w:top w:val="none" w:sz="0" w:space="0" w:color="auto"/>
                    <w:left w:val="none" w:sz="0" w:space="0" w:color="auto"/>
                    <w:bottom w:val="none" w:sz="0" w:space="0" w:color="auto"/>
                    <w:right w:val="none" w:sz="0" w:space="0" w:color="auto"/>
                  </w:divBdr>
                  <w:divsChild>
                    <w:div w:id="10687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459954">
          <w:marLeft w:val="0"/>
          <w:marRight w:val="0"/>
          <w:marTop w:val="0"/>
          <w:marBottom w:val="0"/>
          <w:divBdr>
            <w:top w:val="none" w:sz="0" w:space="0" w:color="auto"/>
            <w:left w:val="none" w:sz="0" w:space="0" w:color="auto"/>
            <w:bottom w:val="none" w:sz="0" w:space="0" w:color="auto"/>
            <w:right w:val="none" w:sz="0" w:space="0" w:color="auto"/>
          </w:divBdr>
          <w:divsChild>
            <w:div w:id="2025551312">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434596771">
      <w:bodyDiv w:val="1"/>
      <w:marLeft w:val="0"/>
      <w:marRight w:val="0"/>
      <w:marTop w:val="0"/>
      <w:marBottom w:val="0"/>
      <w:divBdr>
        <w:top w:val="none" w:sz="0" w:space="0" w:color="auto"/>
        <w:left w:val="none" w:sz="0" w:space="0" w:color="auto"/>
        <w:bottom w:val="none" w:sz="0" w:space="0" w:color="auto"/>
        <w:right w:val="none" w:sz="0" w:space="0" w:color="auto"/>
      </w:divBdr>
    </w:div>
    <w:div w:id="449588375">
      <w:bodyDiv w:val="1"/>
      <w:marLeft w:val="0"/>
      <w:marRight w:val="0"/>
      <w:marTop w:val="0"/>
      <w:marBottom w:val="0"/>
      <w:divBdr>
        <w:top w:val="none" w:sz="0" w:space="0" w:color="auto"/>
        <w:left w:val="none" w:sz="0" w:space="0" w:color="auto"/>
        <w:bottom w:val="none" w:sz="0" w:space="0" w:color="auto"/>
        <w:right w:val="none" w:sz="0" w:space="0" w:color="auto"/>
      </w:divBdr>
    </w:div>
    <w:div w:id="455410859">
      <w:bodyDiv w:val="1"/>
      <w:marLeft w:val="0"/>
      <w:marRight w:val="0"/>
      <w:marTop w:val="0"/>
      <w:marBottom w:val="0"/>
      <w:divBdr>
        <w:top w:val="none" w:sz="0" w:space="0" w:color="auto"/>
        <w:left w:val="none" w:sz="0" w:space="0" w:color="auto"/>
        <w:bottom w:val="none" w:sz="0" w:space="0" w:color="auto"/>
        <w:right w:val="none" w:sz="0" w:space="0" w:color="auto"/>
      </w:divBdr>
    </w:div>
    <w:div w:id="520365125">
      <w:bodyDiv w:val="1"/>
      <w:marLeft w:val="0"/>
      <w:marRight w:val="0"/>
      <w:marTop w:val="0"/>
      <w:marBottom w:val="0"/>
      <w:divBdr>
        <w:top w:val="none" w:sz="0" w:space="0" w:color="auto"/>
        <w:left w:val="none" w:sz="0" w:space="0" w:color="auto"/>
        <w:bottom w:val="none" w:sz="0" w:space="0" w:color="auto"/>
        <w:right w:val="none" w:sz="0" w:space="0" w:color="auto"/>
      </w:divBdr>
    </w:div>
    <w:div w:id="538250111">
      <w:bodyDiv w:val="1"/>
      <w:marLeft w:val="0"/>
      <w:marRight w:val="0"/>
      <w:marTop w:val="0"/>
      <w:marBottom w:val="0"/>
      <w:divBdr>
        <w:top w:val="none" w:sz="0" w:space="0" w:color="auto"/>
        <w:left w:val="none" w:sz="0" w:space="0" w:color="auto"/>
        <w:bottom w:val="none" w:sz="0" w:space="0" w:color="auto"/>
        <w:right w:val="none" w:sz="0" w:space="0" w:color="auto"/>
      </w:divBdr>
    </w:div>
    <w:div w:id="551889685">
      <w:bodyDiv w:val="1"/>
      <w:marLeft w:val="0"/>
      <w:marRight w:val="0"/>
      <w:marTop w:val="0"/>
      <w:marBottom w:val="0"/>
      <w:divBdr>
        <w:top w:val="none" w:sz="0" w:space="0" w:color="auto"/>
        <w:left w:val="none" w:sz="0" w:space="0" w:color="auto"/>
        <w:bottom w:val="none" w:sz="0" w:space="0" w:color="auto"/>
        <w:right w:val="none" w:sz="0" w:space="0" w:color="auto"/>
      </w:divBdr>
    </w:div>
    <w:div w:id="644355010">
      <w:bodyDiv w:val="1"/>
      <w:marLeft w:val="0"/>
      <w:marRight w:val="0"/>
      <w:marTop w:val="0"/>
      <w:marBottom w:val="0"/>
      <w:divBdr>
        <w:top w:val="none" w:sz="0" w:space="0" w:color="auto"/>
        <w:left w:val="none" w:sz="0" w:space="0" w:color="auto"/>
        <w:bottom w:val="none" w:sz="0" w:space="0" w:color="auto"/>
        <w:right w:val="none" w:sz="0" w:space="0" w:color="auto"/>
      </w:divBdr>
    </w:div>
    <w:div w:id="672923805">
      <w:bodyDiv w:val="1"/>
      <w:marLeft w:val="0"/>
      <w:marRight w:val="0"/>
      <w:marTop w:val="0"/>
      <w:marBottom w:val="0"/>
      <w:divBdr>
        <w:top w:val="none" w:sz="0" w:space="0" w:color="auto"/>
        <w:left w:val="none" w:sz="0" w:space="0" w:color="auto"/>
        <w:bottom w:val="none" w:sz="0" w:space="0" w:color="auto"/>
        <w:right w:val="none" w:sz="0" w:space="0" w:color="auto"/>
      </w:divBdr>
    </w:div>
    <w:div w:id="707682486">
      <w:bodyDiv w:val="1"/>
      <w:marLeft w:val="0"/>
      <w:marRight w:val="0"/>
      <w:marTop w:val="0"/>
      <w:marBottom w:val="0"/>
      <w:divBdr>
        <w:top w:val="none" w:sz="0" w:space="0" w:color="auto"/>
        <w:left w:val="none" w:sz="0" w:space="0" w:color="auto"/>
        <w:bottom w:val="none" w:sz="0" w:space="0" w:color="auto"/>
        <w:right w:val="none" w:sz="0" w:space="0" w:color="auto"/>
      </w:divBdr>
      <w:divsChild>
        <w:div w:id="1848445543">
          <w:marLeft w:val="0"/>
          <w:marRight w:val="0"/>
          <w:marTop w:val="0"/>
          <w:marBottom w:val="0"/>
          <w:divBdr>
            <w:top w:val="none" w:sz="0" w:space="0" w:color="auto"/>
            <w:left w:val="none" w:sz="0" w:space="0" w:color="auto"/>
            <w:bottom w:val="none" w:sz="0" w:space="0" w:color="auto"/>
            <w:right w:val="none" w:sz="0" w:space="0" w:color="auto"/>
          </w:divBdr>
          <w:divsChild>
            <w:div w:id="1221404330">
              <w:marLeft w:val="0"/>
              <w:marRight w:val="0"/>
              <w:marTop w:val="0"/>
              <w:marBottom w:val="0"/>
              <w:divBdr>
                <w:top w:val="none" w:sz="0" w:space="0" w:color="auto"/>
                <w:left w:val="none" w:sz="0" w:space="0" w:color="auto"/>
                <w:bottom w:val="none" w:sz="0" w:space="0" w:color="auto"/>
                <w:right w:val="none" w:sz="0" w:space="0" w:color="auto"/>
              </w:divBdr>
            </w:div>
            <w:div w:id="1516843860">
              <w:marLeft w:val="0"/>
              <w:marRight w:val="0"/>
              <w:marTop w:val="0"/>
              <w:marBottom w:val="0"/>
              <w:divBdr>
                <w:top w:val="none" w:sz="0" w:space="0" w:color="auto"/>
                <w:left w:val="none" w:sz="0" w:space="0" w:color="auto"/>
                <w:bottom w:val="none" w:sz="0" w:space="0" w:color="auto"/>
                <w:right w:val="none" w:sz="0" w:space="0" w:color="auto"/>
              </w:divBdr>
            </w:div>
            <w:div w:id="10984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5325">
      <w:bodyDiv w:val="1"/>
      <w:marLeft w:val="0"/>
      <w:marRight w:val="0"/>
      <w:marTop w:val="0"/>
      <w:marBottom w:val="0"/>
      <w:divBdr>
        <w:top w:val="none" w:sz="0" w:space="0" w:color="auto"/>
        <w:left w:val="none" w:sz="0" w:space="0" w:color="auto"/>
        <w:bottom w:val="none" w:sz="0" w:space="0" w:color="auto"/>
        <w:right w:val="none" w:sz="0" w:space="0" w:color="auto"/>
      </w:divBdr>
    </w:div>
    <w:div w:id="761219882">
      <w:bodyDiv w:val="1"/>
      <w:marLeft w:val="0"/>
      <w:marRight w:val="0"/>
      <w:marTop w:val="0"/>
      <w:marBottom w:val="0"/>
      <w:divBdr>
        <w:top w:val="none" w:sz="0" w:space="0" w:color="auto"/>
        <w:left w:val="none" w:sz="0" w:space="0" w:color="auto"/>
        <w:bottom w:val="none" w:sz="0" w:space="0" w:color="auto"/>
        <w:right w:val="none" w:sz="0" w:space="0" w:color="auto"/>
      </w:divBdr>
    </w:div>
    <w:div w:id="800536668">
      <w:bodyDiv w:val="1"/>
      <w:marLeft w:val="0"/>
      <w:marRight w:val="0"/>
      <w:marTop w:val="0"/>
      <w:marBottom w:val="0"/>
      <w:divBdr>
        <w:top w:val="none" w:sz="0" w:space="0" w:color="auto"/>
        <w:left w:val="none" w:sz="0" w:space="0" w:color="auto"/>
        <w:bottom w:val="none" w:sz="0" w:space="0" w:color="auto"/>
        <w:right w:val="none" w:sz="0" w:space="0" w:color="auto"/>
      </w:divBdr>
    </w:div>
    <w:div w:id="801116194">
      <w:bodyDiv w:val="1"/>
      <w:marLeft w:val="0"/>
      <w:marRight w:val="0"/>
      <w:marTop w:val="0"/>
      <w:marBottom w:val="0"/>
      <w:divBdr>
        <w:top w:val="none" w:sz="0" w:space="0" w:color="auto"/>
        <w:left w:val="none" w:sz="0" w:space="0" w:color="auto"/>
        <w:bottom w:val="none" w:sz="0" w:space="0" w:color="auto"/>
        <w:right w:val="none" w:sz="0" w:space="0" w:color="auto"/>
      </w:divBdr>
    </w:div>
    <w:div w:id="864975476">
      <w:bodyDiv w:val="1"/>
      <w:marLeft w:val="0"/>
      <w:marRight w:val="0"/>
      <w:marTop w:val="0"/>
      <w:marBottom w:val="0"/>
      <w:divBdr>
        <w:top w:val="none" w:sz="0" w:space="0" w:color="auto"/>
        <w:left w:val="none" w:sz="0" w:space="0" w:color="auto"/>
        <w:bottom w:val="none" w:sz="0" w:space="0" w:color="auto"/>
        <w:right w:val="none" w:sz="0" w:space="0" w:color="auto"/>
      </w:divBdr>
    </w:div>
    <w:div w:id="917447324">
      <w:bodyDiv w:val="1"/>
      <w:marLeft w:val="0"/>
      <w:marRight w:val="0"/>
      <w:marTop w:val="0"/>
      <w:marBottom w:val="0"/>
      <w:divBdr>
        <w:top w:val="none" w:sz="0" w:space="0" w:color="auto"/>
        <w:left w:val="none" w:sz="0" w:space="0" w:color="auto"/>
        <w:bottom w:val="none" w:sz="0" w:space="0" w:color="auto"/>
        <w:right w:val="none" w:sz="0" w:space="0" w:color="auto"/>
      </w:divBdr>
    </w:div>
    <w:div w:id="935282309">
      <w:bodyDiv w:val="1"/>
      <w:marLeft w:val="0"/>
      <w:marRight w:val="0"/>
      <w:marTop w:val="0"/>
      <w:marBottom w:val="0"/>
      <w:divBdr>
        <w:top w:val="none" w:sz="0" w:space="0" w:color="auto"/>
        <w:left w:val="none" w:sz="0" w:space="0" w:color="auto"/>
        <w:bottom w:val="none" w:sz="0" w:space="0" w:color="auto"/>
        <w:right w:val="none" w:sz="0" w:space="0" w:color="auto"/>
      </w:divBdr>
    </w:div>
    <w:div w:id="953558878">
      <w:bodyDiv w:val="1"/>
      <w:marLeft w:val="0"/>
      <w:marRight w:val="0"/>
      <w:marTop w:val="0"/>
      <w:marBottom w:val="0"/>
      <w:divBdr>
        <w:top w:val="none" w:sz="0" w:space="0" w:color="auto"/>
        <w:left w:val="none" w:sz="0" w:space="0" w:color="auto"/>
        <w:bottom w:val="none" w:sz="0" w:space="0" w:color="auto"/>
        <w:right w:val="none" w:sz="0" w:space="0" w:color="auto"/>
      </w:divBdr>
    </w:div>
    <w:div w:id="965426655">
      <w:bodyDiv w:val="1"/>
      <w:marLeft w:val="0"/>
      <w:marRight w:val="0"/>
      <w:marTop w:val="0"/>
      <w:marBottom w:val="0"/>
      <w:divBdr>
        <w:top w:val="none" w:sz="0" w:space="0" w:color="auto"/>
        <w:left w:val="none" w:sz="0" w:space="0" w:color="auto"/>
        <w:bottom w:val="none" w:sz="0" w:space="0" w:color="auto"/>
        <w:right w:val="none" w:sz="0" w:space="0" w:color="auto"/>
      </w:divBdr>
    </w:div>
    <w:div w:id="1027828467">
      <w:bodyDiv w:val="1"/>
      <w:marLeft w:val="0"/>
      <w:marRight w:val="0"/>
      <w:marTop w:val="0"/>
      <w:marBottom w:val="0"/>
      <w:divBdr>
        <w:top w:val="none" w:sz="0" w:space="0" w:color="auto"/>
        <w:left w:val="none" w:sz="0" w:space="0" w:color="auto"/>
        <w:bottom w:val="none" w:sz="0" w:space="0" w:color="auto"/>
        <w:right w:val="none" w:sz="0" w:space="0" w:color="auto"/>
      </w:divBdr>
      <w:divsChild>
        <w:div w:id="192158856">
          <w:marLeft w:val="0"/>
          <w:marRight w:val="0"/>
          <w:marTop w:val="0"/>
          <w:marBottom w:val="0"/>
          <w:divBdr>
            <w:top w:val="none" w:sz="0" w:space="0" w:color="auto"/>
            <w:left w:val="none" w:sz="0" w:space="0" w:color="auto"/>
            <w:bottom w:val="none" w:sz="0" w:space="0" w:color="auto"/>
            <w:right w:val="none" w:sz="0" w:space="0" w:color="auto"/>
          </w:divBdr>
        </w:div>
        <w:div w:id="487403060">
          <w:marLeft w:val="0"/>
          <w:marRight w:val="0"/>
          <w:marTop w:val="0"/>
          <w:marBottom w:val="0"/>
          <w:divBdr>
            <w:top w:val="none" w:sz="0" w:space="0" w:color="auto"/>
            <w:left w:val="none" w:sz="0" w:space="0" w:color="auto"/>
            <w:bottom w:val="none" w:sz="0" w:space="0" w:color="auto"/>
            <w:right w:val="none" w:sz="0" w:space="0" w:color="auto"/>
          </w:divBdr>
        </w:div>
        <w:div w:id="526719774">
          <w:marLeft w:val="0"/>
          <w:marRight w:val="0"/>
          <w:marTop w:val="0"/>
          <w:marBottom w:val="0"/>
          <w:divBdr>
            <w:top w:val="none" w:sz="0" w:space="0" w:color="auto"/>
            <w:left w:val="none" w:sz="0" w:space="0" w:color="auto"/>
            <w:bottom w:val="none" w:sz="0" w:space="0" w:color="auto"/>
            <w:right w:val="none" w:sz="0" w:space="0" w:color="auto"/>
          </w:divBdr>
        </w:div>
        <w:div w:id="1774472086">
          <w:marLeft w:val="0"/>
          <w:marRight w:val="0"/>
          <w:marTop w:val="0"/>
          <w:marBottom w:val="0"/>
          <w:divBdr>
            <w:top w:val="none" w:sz="0" w:space="0" w:color="auto"/>
            <w:left w:val="none" w:sz="0" w:space="0" w:color="auto"/>
            <w:bottom w:val="none" w:sz="0" w:space="0" w:color="auto"/>
            <w:right w:val="none" w:sz="0" w:space="0" w:color="auto"/>
          </w:divBdr>
        </w:div>
        <w:div w:id="1424960089">
          <w:marLeft w:val="0"/>
          <w:marRight w:val="0"/>
          <w:marTop w:val="0"/>
          <w:marBottom w:val="0"/>
          <w:divBdr>
            <w:top w:val="none" w:sz="0" w:space="0" w:color="auto"/>
            <w:left w:val="none" w:sz="0" w:space="0" w:color="auto"/>
            <w:bottom w:val="none" w:sz="0" w:space="0" w:color="auto"/>
            <w:right w:val="none" w:sz="0" w:space="0" w:color="auto"/>
          </w:divBdr>
        </w:div>
      </w:divsChild>
    </w:div>
    <w:div w:id="1053386141">
      <w:bodyDiv w:val="1"/>
      <w:marLeft w:val="0"/>
      <w:marRight w:val="0"/>
      <w:marTop w:val="0"/>
      <w:marBottom w:val="0"/>
      <w:divBdr>
        <w:top w:val="none" w:sz="0" w:space="0" w:color="auto"/>
        <w:left w:val="none" w:sz="0" w:space="0" w:color="auto"/>
        <w:bottom w:val="none" w:sz="0" w:space="0" w:color="auto"/>
        <w:right w:val="none" w:sz="0" w:space="0" w:color="auto"/>
      </w:divBdr>
    </w:div>
    <w:div w:id="1056466445">
      <w:bodyDiv w:val="1"/>
      <w:marLeft w:val="0"/>
      <w:marRight w:val="0"/>
      <w:marTop w:val="0"/>
      <w:marBottom w:val="0"/>
      <w:divBdr>
        <w:top w:val="none" w:sz="0" w:space="0" w:color="auto"/>
        <w:left w:val="none" w:sz="0" w:space="0" w:color="auto"/>
        <w:bottom w:val="none" w:sz="0" w:space="0" w:color="auto"/>
        <w:right w:val="none" w:sz="0" w:space="0" w:color="auto"/>
      </w:divBdr>
    </w:div>
    <w:div w:id="1066995942">
      <w:bodyDiv w:val="1"/>
      <w:marLeft w:val="0"/>
      <w:marRight w:val="0"/>
      <w:marTop w:val="0"/>
      <w:marBottom w:val="0"/>
      <w:divBdr>
        <w:top w:val="none" w:sz="0" w:space="0" w:color="auto"/>
        <w:left w:val="none" w:sz="0" w:space="0" w:color="auto"/>
        <w:bottom w:val="none" w:sz="0" w:space="0" w:color="auto"/>
        <w:right w:val="none" w:sz="0" w:space="0" w:color="auto"/>
      </w:divBdr>
    </w:div>
    <w:div w:id="1080181163">
      <w:bodyDiv w:val="1"/>
      <w:marLeft w:val="0"/>
      <w:marRight w:val="0"/>
      <w:marTop w:val="0"/>
      <w:marBottom w:val="0"/>
      <w:divBdr>
        <w:top w:val="none" w:sz="0" w:space="0" w:color="auto"/>
        <w:left w:val="none" w:sz="0" w:space="0" w:color="auto"/>
        <w:bottom w:val="none" w:sz="0" w:space="0" w:color="auto"/>
        <w:right w:val="none" w:sz="0" w:space="0" w:color="auto"/>
      </w:divBdr>
    </w:div>
    <w:div w:id="1230651070">
      <w:bodyDiv w:val="1"/>
      <w:marLeft w:val="0"/>
      <w:marRight w:val="0"/>
      <w:marTop w:val="0"/>
      <w:marBottom w:val="0"/>
      <w:divBdr>
        <w:top w:val="none" w:sz="0" w:space="0" w:color="auto"/>
        <w:left w:val="none" w:sz="0" w:space="0" w:color="auto"/>
        <w:bottom w:val="none" w:sz="0" w:space="0" w:color="auto"/>
        <w:right w:val="none" w:sz="0" w:space="0" w:color="auto"/>
      </w:divBdr>
    </w:div>
    <w:div w:id="1254900719">
      <w:bodyDiv w:val="1"/>
      <w:marLeft w:val="0"/>
      <w:marRight w:val="0"/>
      <w:marTop w:val="0"/>
      <w:marBottom w:val="0"/>
      <w:divBdr>
        <w:top w:val="none" w:sz="0" w:space="0" w:color="auto"/>
        <w:left w:val="none" w:sz="0" w:space="0" w:color="auto"/>
        <w:bottom w:val="none" w:sz="0" w:space="0" w:color="auto"/>
        <w:right w:val="none" w:sz="0" w:space="0" w:color="auto"/>
      </w:divBdr>
    </w:div>
    <w:div w:id="1262031440">
      <w:bodyDiv w:val="1"/>
      <w:marLeft w:val="0"/>
      <w:marRight w:val="0"/>
      <w:marTop w:val="0"/>
      <w:marBottom w:val="0"/>
      <w:divBdr>
        <w:top w:val="none" w:sz="0" w:space="0" w:color="auto"/>
        <w:left w:val="none" w:sz="0" w:space="0" w:color="auto"/>
        <w:bottom w:val="none" w:sz="0" w:space="0" w:color="auto"/>
        <w:right w:val="none" w:sz="0" w:space="0" w:color="auto"/>
      </w:divBdr>
    </w:div>
    <w:div w:id="1266306860">
      <w:bodyDiv w:val="1"/>
      <w:marLeft w:val="0"/>
      <w:marRight w:val="0"/>
      <w:marTop w:val="0"/>
      <w:marBottom w:val="0"/>
      <w:divBdr>
        <w:top w:val="none" w:sz="0" w:space="0" w:color="auto"/>
        <w:left w:val="none" w:sz="0" w:space="0" w:color="auto"/>
        <w:bottom w:val="none" w:sz="0" w:space="0" w:color="auto"/>
        <w:right w:val="none" w:sz="0" w:space="0" w:color="auto"/>
      </w:divBdr>
      <w:divsChild>
        <w:div w:id="1687749023">
          <w:marLeft w:val="0"/>
          <w:marRight w:val="0"/>
          <w:marTop w:val="0"/>
          <w:marBottom w:val="0"/>
          <w:divBdr>
            <w:top w:val="none" w:sz="0" w:space="0" w:color="auto"/>
            <w:left w:val="none" w:sz="0" w:space="0" w:color="auto"/>
            <w:bottom w:val="none" w:sz="0" w:space="0" w:color="auto"/>
            <w:right w:val="none" w:sz="0" w:space="0" w:color="auto"/>
          </w:divBdr>
          <w:divsChild>
            <w:div w:id="567493402">
              <w:marLeft w:val="0"/>
              <w:marRight w:val="0"/>
              <w:marTop w:val="0"/>
              <w:marBottom w:val="0"/>
              <w:divBdr>
                <w:top w:val="none" w:sz="0" w:space="0" w:color="auto"/>
                <w:left w:val="none" w:sz="0" w:space="0" w:color="auto"/>
                <w:bottom w:val="none" w:sz="0" w:space="0" w:color="auto"/>
                <w:right w:val="none" w:sz="0" w:space="0" w:color="auto"/>
              </w:divBdr>
              <w:divsChild>
                <w:div w:id="952130897">
                  <w:marLeft w:val="-225"/>
                  <w:marRight w:val="-225"/>
                  <w:marTop w:val="0"/>
                  <w:marBottom w:val="0"/>
                  <w:divBdr>
                    <w:top w:val="none" w:sz="0" w:space="0" w:color="auto"/>
                    <w:left w:val="none" w:sz="0" w:space="0" w:color="auto"/>
                    <w:bottom w:val="none" w:sz="0" w:space="0" w:color="auto"/>
                    <w:right w:val="none" w:sz="0" w:space="0" w:color="auto"/>
                  </w:divBdr>
                  <w:divsChild>
                    <w:div w:id="17805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880746">
          <w:marLeft w:val="0"/>
          <w:marRight w:val="0"/>
          <w:marTop w:val="0"/>
          <w:marBottom w:val="0"/>
          <w:divBdr>
            <w:top w:val="none" w:sz="0" w:space="0" w:color="auto"/>
            <w:left w:val="none" w:sz="0" w:space="0" w:color="auto"/>
            <w:bottom w:val="none" w:sz="0" w:space="0" w:color="auto"/>
            <w:right w:val="none" w:sz="0" w:space="0" w:color="auto"/>
          </w:divBdr>
          <w:divsChild>
            <w:div w:id="1962495853">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273516116">
      <w:bodyDiv w:val="1"/>
      <w:marLeft w:val="0"/>
      <w:marRight w:val="0"/>
      <w:marTop w:val="0"/>
      <w:marBottom w:val="0"/>
      <w:divBdr>
        <w:top w:val="none" w:sz="0" w:space="0" w:color="auto"/>
        <w:left w:val="none" w:sz="0" w:space="0" w:color="auto"/>
        <w:bottom w:val="none" w:sz="0" w:space="0" w:color="auto"/>
        <w:right w:val="none" w:sz="0" w:space="0" w:color="auto"/>
      </w:divBdr>
    </w:div>
    <w:div w:id="1324621325">
      <w:bodyDiv w:val="1"/>
      <w:marLeft w:val="0"/>
      <w:marRight w:val="0"/>
      <w:marTop w:val="0"/>
      <w:marBottom w:val="0"/>
      <w:divBdr>
        <w:top w:val="none" w:sz="0" w:space="0" w:color="auto"/>
        <w:left w:val="none" w:sz="0" w:space="0" w:color="auto"/>
        <w:bottom w:val="none" w:sz="0" w:space="0" w:color="auto"/>
        <w:right w:val="none" w:sz="0" w:space="0" w:color="auto"/>
      </w:divBdr>
    </w:div>
    <w:div w:id="1325160526">
      <w:bodyDiv w:val="1"/>
      <w:marLeft w:val="0"/>
      <w:marRight w:val="0"/>
      <w:marTop w:val="0"/>
      <w:marBottom w:val="0"/>
      <w:divBdr>
        <w:top w:val="none" w:sz="0" w:space="0" w:color="auto"/>
        <w:left w:val="none" w:sz="0" w:space="0" w:color="auto"/>
        <w:bottom w:val="none" w:sz="0" w:space="0" w:color="auto"/>
        <w:right w:val="none" w:sz="0" w:space="0" w:color="auto"/>
      </w:divBdr>
    </w:div>
    <w:div w:id="1333218981">
      <w:bodyDiv w:val="1"/>
      <w:marLeft w:val="0"/>
      <w:marRight w:val="0"/>
      <w:marTop w:val="0"/>
      <w:marBottom w:val="0"/>
      <w:divBdr>
        <w:top w:val="none" w:sz="0" w:space="0" w:color="auto"/>
        <w:left w:val="none" w:sz="0" w:space="0" w:color="auto"/>
        <w:bottom w:val="none" w:sz="0" w:space="0" w:color="auto"/>
        <w:right w:val="none" w:sz="0" w:space="0" w:color="auto"/>
      </w:divBdr>
      <w:divsChild>
        <w:div w:id="189490672">
          <w:marLeft w:val="0"/>
          <w:marRight w:val="0"/>
          <w:marTop w:val="0"/>
          <w:marBottom w:val="0"/>
          <w:divBdr>
            <w:top w:val="none" w:sz="0" w:space="0" w:color="auto"/>
            <w:left w:val="none" w:sz="0" w:space="0" w:color="auto"/>
            <w:bottom w:val="none" w:sz="0" w:space="0" w:color="auto"/>
            <w:right w:val="none" w:sz="0" w:space="0" w:color="auto"/>
          </w:divBdr>
          <w:divsChild>
            <w:div w:id="155348166">
              <w:marLeft w:val="0"/>
              <w:marRight w:val="0"/>
              <w:marTop w:val="0"/>
              <w:marBottom w:val="0"/>
              <w:divBdr>
                <w:top w:val="none" w:sz="0" w:space="0" w:color="auto"/>
                <w:left w:val="none" w:sz="0" w:space="0" w:color="auto"/>
                <w:bottom w:val="none" w:sz="0" w:space="0" w:color="auto"/>
                <w:right w:val="none" w:sz="0" w:space="0" w:color="auto"/>
              </w:divBdr>
              <w:divsChild>
                <w:div w:id="701855762">
                  <w:marLeft w:val="0"/>
                  <w:marRight w:val="0"/>
                  <w:marTop w:val="0"/>
                  <w:marBottom w:val="0"/>
                  <w:divBdr>
                    <w:top w:val="none" w:sz="0" w:space="0" w:color="auto"/>
                    <w:left w:val="none" w:sz="0" w:space="0" w:color="auto"/>
                    <w:bottom w:val="none" w:sz="0" w:space="0" w:color="auto"/>
                    <w:right w:val="none" w:sz="0" w:space="0" w:color="auto"/>
                  </w:divBdr>
                  <w:divsChild>
                    <w:div w:id="194048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73316">
          <w:marLeft w:val="0"/>
          <w:marRight w:val="0"/>
          <w:marTop w:val="0"/>
          <w:marBottom w:val="0"/>
          <w:divBdr>
            <w:top w:val="none" w:sz="0" w:space="0" w:color="auto"/>
            <w:left w:val="none" w:sz="0" w:space="0" w:color="auto"/>
            <w:bottom w:val="none" w:sz="0" w:space="0" w:color="auto"/>
            <w:right w:val="none" w:sz="0" w:space="0" w:color="auto"/>
          </w:divBdr>
          <w:divsChild>
            <w:div w:id="7599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9917">
      <w:bodyDiv w:val="1"/>
      <w:marLeft w:val="0"/>
      <w:marRight w:val="0"/>
      <w:marTop w:val="0"/>
      <w:marBottom w:val="0"/>
      <w:divBdr>
        <w:top w:val="none" w:sz="0" w:space="0" w:color="auto"/>
        <w:left w:val="none" w:sz="0" w:space="0" w:color="auto"/>
        <w:bottom w:val="none" w:sz="0" w:space="0" w:color="auto"/>
        <w:right w:val="none" w:sz="0" w:space="0" w:color="auto"/>
      </w:divBdr>
    </w:div>
    <w:div w:id="1397313281">
      <w:bodyDiv w:val="1"/>
      <w:marLeft w:val="0"/>
      <w:marRight w:val="0"/>
      <w:marTop w:val="0"/>
      <w:marBottom w:val="0"/>
      <w:divBdr>
        <w:top w:val="none" w:sz="0" w:space="0" w:color="auto"/>
        <w:left w:val="none" w:sz="0" w:space="0" w:color="auto"/>
        <w:bottom w:val="none" w:sz="0" w:space="0" w:color="auto"/>
        <w:right w:val="none" w:sz="0" w:space="0" w:color="auto"/>
      </w:divBdr>
      <w:divsChild>
        <w:div w:id="1659843310">
          <w:marLeft w:val="0"/>
          <w:marRight w:val="0"/>
          <w:marTop w:val="0"/>
          <w:marBottom w:val="0"/>
          <w:divBdr>
            <w:top w:val="single" w:sz="6" w:space="0" w:color="0A5575"/>
            <w:left w:val="single" w:sz="6" w:space="0" w:color="0A5575"/>
            <w:bottom w:val="single" w:sz="6" w:space="0" w:color="0A5575"/>
            <w:right w:val="single" w:sz="6" w:space="0" w:color="0A5575"/>
          </w:divBdr>
        </w:div>
      </w:divsChild>
    </w:div>
    <w:div w:id="1401907346">
      <w:bodyDiv w:val="1"/>
      <w:marLeft w:val="0"/>
      <w:marRight w:val="0"/>
      <w:marTop w:val="0"/>
      <w:marBottom w:val="0"/>
      <w:divBdr>
        <w:top w:val="none" w:sz="0" w:space="0" w:color="auto"/>
        <w:left w:val="none" w:sz="0" w:space="0" w:color="auto"/>
        <w:bottom w:val="none" w:sz="0" w:space="0" w:color="auto"/>
        <w:right w:val="none" w:sz="0" w:space="0" w:color="auto"/>
      </w:divBdr>
    </w:div>
    <w:div w:id="1446658474">
      <w:bodyDiv w:val="1"/>
      <w:marLeft w:val="0"/>
      <w:marRight w:val="0"/>
      <w:marTop w:val="0"/>
      <w:marBottom w:val="0"/>
      <w:divBdr>
        <w:top w:val="none" w:sz="0" w:space="0" w:color="auto"/>
        <w:left w:val="none" w:sz="0" w:space="0" w:color="auto"/>
        <w:bottom w:val="none" w:sz="0" w:space="0" w:color="auto"/>
        <w:right w:val="none" w:sz="0" w:space="0" w:color="auto"/>
      </w:divBdr>
    </w:div>
    <w:div w:id="1447457261">
      <w:bodyDiv w:val="1"/>
      <w:marLeft w:val="0"/>
      <w:marRight w:val="0"/>
      <w:marTop w:val="0"/>
      <w:marBottom w:val="0"/>
      <w:divBdr>
        <w:top w:val="none" w:sz="0" w:space="0" w:color="auto"/>
        <w:left w:val="none" w:sz="0" w:space="0" w:color="auto"/>
        <w:bottom w:val="none" w:sz="0" w:space="0" w:color="auto"/>
        <w:right w:val="none" w:sz="0" w:space="0" w:color="auto"/>
      </w:divBdr>
      <w:divsChild>
        <w:div w:id="1544950423">
          <w:marLeft w:val="0"/>
          <w:marRight w:val="0"/>
          <w:marTop w:val="0"/>
          <w:marBottom w:val="0"/>
          <w:divBdr>
            <w:top w:val="none" w:sz="0" w:space="0" w:color="auto"/>
            <w:left w:val="none" w:sz="0" w:space="0" w:color="auto"/>
            <w:bottom w:val="none" w:sz="0" w:space="0" w:color="auto"/>
            <w:right w:val="none" w:sz="0" w:space="0" w:color="auto"/>
          </w:divBdr>
        </w:div>
        <w:div w:id="894585831">
          <w:marLeft w:val="0"/>
          <w:marRight w:val="0"/>
          <w:marTop w:val="0"/>
          <w:marBottom w:val="0"/>
          <w:divBdr>
            <w:top w:val="none" w:sz="0" w:space="0" w:color="auto"/>
            <w:left w:val="none" w:sz="0" w:space="0" w:color="auto"/>
            <w:bottom w:val="none" w:sz="0" w:space="0" w:color="auto"/>
            <w:right w:val="none" w:sz="0" w:space="0" w:color="auto"/>
          </w:divBdr>
        </w:div>
        <w:div w:id="1836719467">
          <w:marLeft w:val="0"/>
          <w:marRight w:val="0"/>
          <w:marTop w:val="0"/>
          <w:marBottom w:val="0"/>
          <w:divBdr>
            <w:top w:val="none" w:sz="0" w:space="0" w:color="auto"/>
            <w:left w:val="none" w:sz="0" w:space="0" w:color="auto"/>
            <w:bottom w:val="none" w:sz="0" w:space="0" w:color="auto"/>
            <w:right w:val="none" w:sz="0" w:space="0" w:color="auto"/>
          </w:divBdr>
        </w:div>
        <w:div w:id="849835107">
          <w:marLeft w:val="0"/>
          <w:marRight w:val="0"/>
          <w:marTop w:val="0"/>
          <w:marBottom w:val="0"/>
          <w:divBdr>
            <w:top w:val="none" w:sz="0" w:space="0" w:color="auto"/>
            <w:left w:val="none" w:sz="0" w:space="0" w:color="auto"/>
            <w:bottom w:val="none" w:sz="0" w:space="0" w:color="auto"/>
            <w:right w:val="none" w:sz="0" w:space="0" w:color="auto"/>
          </w:divBdr>
        </w:div>
        <w:div w:id="512188775">
          <w:marLeft w:val="0"/>
          <w:marRight w:val="0"/>
          <w:marTop w:val="0"/>
          <w:marBottom w:val="0"/>
          <w:divBdr>
            <w:top w:val="none" w:sz="0" w:space="0" w:color="auto"/>
            <w:left w:val="none" w:sz="0" w:space="0" w:color="auto"/>
            <w:bottom w:val="none" w:sz="0" w:space="0" w:color="auto"/>
            <w:right w:val="none" w:sz="0" w:space="0" w:color="auto"/>
          </w:divBdr>
        </w:div>
      </w:divsChild>
    </w:div>
    <w:div w:id="1452474561">
      <w:bodyDiv w:val="1"/>
      <w:marLeft w:val="0"/>
      <w:marRight w:val="0"/>
      <w:marTop w:val="0"/>
      <w:marBottom w:val="0"/>
      <w:divBdr>
        <w:top w:val="none" w:sz="0" w:space="0" w:color="auto"/>
        <w:left w:val="none" w:sz="0" w:space="0" w:color="auto"/>
        <w:bottom w:val="none" w:sz="0" w:space="0" w:color="auto"/>
        <w:right w:val="none" w:sz="0" w:space="0" w:color="auto"/>
      </w:divBdr>
      <w:divsChild>
        <w:div w:id="1573588553">
          <w:marLeft w:val="0"/>
          <w:marRight w:val="0"/>
          <w:marTop w:val="0"/>
          <w:marBottom w:val="0"/>
          <w:divBdr>
            <w:top w:val="none" w:sz="0" w:space="0" w:color="auto"/>
            <w:left w:val="none" w:sz="0" w:space="0" w:color="auto"/>
            <w:bottom w:val="none" w:sz="0" w:space="0" w:color="auto"/>
            <w:right w:val="none" w:sz="0" w:space="0" w:color="auto"/>
          </w:divBdr>
          <w:divsChild>
            <w:div w:id="464397100">
              <w:marLeft w:val="0"/>
              <w:marRight w:val="0"/>
              <w:marTop w:val="0"/>
              <w:marBottom w:val="0"/>
              <w:divBdr>
                <w:top w:val="none" w:sz="0" w:space="0" w:color="auto"/>
                <w:left w:val="none" w:sz="0" w:space="0" w:color="auto"/>
                <w:bottom w:val="none" w:sz="0" w:space="0" w:color="auto"/>
                <w:right w:val="none" w:sz="0" w:space="0" w:color="auto"/>
              </w:divBdr>
              <w:divsChild>
                <w:div w:id="1545364448">
                  <w:marLeft w:val="-225"/>
                  <w:marRight w:val="-225"/>
                  <w:marTop w:val="0"/>
                  <w:marBottom w:val="0"/>
                  <w:divBdr>
                    <w:top w:val="none" w:sz="0" w:space="0" w:color="auto"/>
                    <w:left w:val="none" w:sz="0" w:space="0" w:color="auto"/>
                    <w:bottom w:val="none" w:sz="0" w:space="0" w:color="auto"/>
                    <w:right w:val="none" w:sz="0" w:space="0" w:color="auto"/>
                  </w:divBdr>
                  <w:divsChild>
                    <w:div w:id="14537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360670">
          <w:marLeft w:val="0"/>
          <w:marRight w:val="0"/>
          <w:marTop w:val="0"/>
          <w:marBottom w:val="0"/>
          <w:divBdr>
            <w:top w:val="none" w:sz="0" w:space="0" w:color="auto"/>
            <w:left w:val="none" w:sz="0" w:space="0" w:color="auto"/>
            <w:bottom w:val="none" w:sz="0" w:space="0" w:color="auto"/>
            <w:right w:val="none" w:sz="0" w:space="0" w:color="auto"/>
          </w:divBdr>
          <w:divsChild>
            <w:div w:id="334846763">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454712264">
      <w:bodyDiv w:val="1"/>
      <w:marLeft w:val="0"/>
      <w:marRight w:val="0"/>
      <w:marTop w:val="0"/>
      <w:marBottom w:val="0"/>
      <w:divBdr>
        <w:top w:val="none" w:sz="0" w:space="0" w:color="auto"/>
        <w:left w:val="none" w:sz="0" w:space="0" w:color="auto"/>
        <w:bottom w:val="none" w:sz="0" w:space="0" w:color="auto"/>
        <w:right w:val="none" w:sz="0" w:space="0" w:color="auto"/>
      </w:divBdr>
    </w:div>
    <w:div w:id="1456825230">
      <w:bodyDiv w:val="1"/>
      <w:marLeft w:val="0"/>
      <w:marRight w:val="0"/>
      <w:marTop w:val="0"/>
      <w:marBottom w:val="0"/>
      <w:divBdr>
        <w:top w:val="none" w:sz="0" w:space="0" w:color="auto"/>
        <w:left w:val="none" w:sz="0" w:space="0" w:color="auto"/>
        <w:bottom w:val="none" w:sz="0" w:space="0" w:color="auto"/>
        <w:right w:val="none" w:sz="0" w:space="0" w:color="auto"/>
      </w:divBdr>
      <w:divsChild>
        <w:div w:id="88353887">
          <w:blockQuote w:val="1"/>
          <w:marLeft w:val="0"/>
          <w:marRight w:val="0"/>
          <w:marTop w:val="0"/>
          <w:marBottom w:val="375"/>
          <w:divBdr>
            <w:top w:val="single" w:sz="2" w:space="0" w:color="1A1A1A"/>
            <w:left w:val="single" w:sz="24" w:space="26" w:color="1A1A1A"/>
            <w:bottom w:val="single" w:sz="2" w:space="0" w:color="1A1A1A"/>
            <w:right w:val="single" w:sz="2" w:space="0" w:color="1A1A1A"/>
          </w:divBdr>
        </w:div>
      </w:divsChild>
    </w:div>
    <w:div w:id="1458794305">
      <w:bodyDiv w:val="1"/>
      <w:marLeft w:val="0"/>
      <w:marRight w:val="0"/>
      <w:marTop w:val="0"/>
      <w:marBottom w:val="0"/>
      <w:divBdr>
        <w:top w:val="none" w:sz="0" w:space="0" w:color="auto"/>
        <w:left w:val="none" w:sz="0" w:space="0" w:color="auto"/>
        <w:bottom w:val="none" w:sz="0" w:space="0" w:color="auto"/>
        <w:right w:val="none" w:sz="0" w:space="0" w:color="auto"/>
      </w:divBdr>
    </w:div>
    <w:div w:id="1466043633">
      <w:bodyDiv w:val="1"/>
      <w:marLeft w:val="0"/>
      <w:marRight w:val="0"/>
      <w:marTop w:val="0"/>
      <w:marBottom w:val="0"/>
      <w:divBdr>
        <w:top w:val="none" w:sz="0" w:space="0" w:color="auto"/>
        <w:left w:val="none" w:sz="0" w:space="0" w:color="auto"/>
        <w:bottom w:val="none" w:sz="0" w:space="0" w:color="auto"/>
        <w:right w:val="none" w:sz="0" w:space="0" w:color="auto"/>
      </w:divBdr>
    </w:div>
    <w:div w:id="1537888733">
      <w:bodyDiv w:val="1"/>
      <w:marLeft w:val="0"/>
      <w:marRight w:val="0"/>
      <w:marTop w:val="0"/>
      <w:marBottom w:val="0"/>
      <w:divBdr>
        <w:top w:val="none" w:sz="0" w:space="0" w:color="auto"/>
        <w:left w:val="none" w:sz="0" w:space="0" w:color="auto"/>
        <w:bottom w:val="none" w:sz="0" w:space="0" w:color="auto"/>
        <w:right w:val="none" w:sz="0" w:space="0" w:color="auto"/>
      </w:divBdr>
    </w:div>
    <w:div w:id="1553879805">
      <w:bodyDiv w:val="1"/>
      <w:marLeft w:val="0"/>
      <w:marRight w:val="0"/>
      <w:marTop w:val="0"/>
      <w:marBottom w:val="0"/>
      <w:divBdr>
        <w:top w:val="none" w:sz="0" w:space="0" w:color="auto"/>
        <w:left w:val="none" w:sz="0" w:space="0" w:color="auto"/>
        <w:bottom w:val="none" w:sz="0" w:space="0" w:color="auto"/>
        <w:right w:val="none" w:sz="0" w:space="0" w:color="auto"/>
      </w:divBdr>
    </w:div>
    <w:div w:id="1622302999">
      <w:bodyDiv w:val="1"/>
      <w:marLeft w:val="0"/>
      <w:marRight w:val="0"/>
      <w:marTop w:val="0"/>
      <w:marBottom w:val="0"/>
      <w:divBdr>
        <w:top w:val="none" w:sz="0" w:space="0" w:color="auto"/>
        <w:left w:val="none" w:sz="0" w:space="0" w:color="auto"/>
        <w:bottom w:val="none" w:sz="0" w:space="0" w:color="auto"/>
        <w:right w:val="none" w:sz="0" w:space="0" w:color="auto"/>
      </w:divBdr>
      <w:divsChild>
        <w:div w:id="717242721">
          <w:marLeft w:val="0"/>
          <w:marRight w:val="0"/>
          <w:marTop w:val="0"/>
          <w:marBottom w:val="0"/>
          <w:divBdr>
            <w:top w:val="none" w:sz="0" w:space="0" w:color="auto"/>
            <w:left w:val="none" w:sz="0" w:space="0" w:color="auto"/>
            <w:bottom w:val="none" w:sz="0" w:space="0" w:color="auto"/>
            <w:right w:val="none" w:sz="0" w:space="0" w:color="auto"/>
          </w:divBdr>
          <w:divsChild>
            <w:div w:id="833373837">
              <w:marLeft w:val="0"/>
              <w:marRight w:val="0"/>
              <w:marTop w:val="0"/>
              <w:marBottom w:val="0"/>
              <w:divBdr>
                <w:top w:val="none" w:sz="0" w:space="0" w:color="auto"/>
                <w:left w:val="none" w:sz="0" w:space="0" w:color="auto"/>
                <w:bottom w:val="none" w:sz="0" w:space="0" w:color="auto"/>
                <w:right w:val="none" w:sz="0" w:space="0" w:color="auto"/>
              </w:divBdr>
              <w:divsChild>
                <w:div w:id="1813786075">
                  <w:marLeft w:val="0"/>
                  <w:marRight w:val="0"/>
                  <w:marTop w:val="0"/>
                  <w:marBottom w:val="0"/>
                  <w:divBdr>
                    <w:top w:val="none" w:sz="0" w:space="0" w:color="auto"/>
                    <w:left w:val="none" w:sz="0" w:space="0" w:color="auto"/>
                    <w:bottom w:val="none" w:sz="0" w:space="0" w:color="auto"/>
                    <w:right w:val="none" w:sz="0" w:space="0" w:color="auto"/>
                  </w:divBdr>
                  <w:divsChild>
                    <w:div w:id="4096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5155">
          <w:marLeft w:val="0"/>
          <w:marRight w:val="0"/>
          <w:marTop w:val="0"/>
          <w:marBottom w:val="0"/>
          <w:divBdr>
            <w:top w:val="none" w:sz="0" w:space="0" w:color="auto"/>
            <w:left w:val="none" w:sz="0" w:space="0" w:color="auto"/>
            <w:bottom w:val="none" w:sz="0" w:space="0" w:color="auto"/>
            <w:right w:val="none" w:sz="0" w:space="0" w:color="auto"/>
          </w:divBdr>
          <w:divsChild>
            <w:div w:id="15818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7230">
      <w:bodyDiv w:val="1"/>
      <w:marLeft w:val="0"/>
      <w:marRight w:val="0"/>
      <w:marTop w:val="0"/>
      <w:marBottom w:val="0"/>
      <w:divBdr>
        <w:top w:val="none" w:sz="0" w:space="0" w:color="auto"/>
        <w:left w:val="none" w:sz="0" w:space="0" w:color="auto"/>
        <w:bottom w:val="none" w:sz="0" w:space="0" w:color="auto"/>
        <w:right w:val="none" w:sz="0" w:space="0" w:color="auto"/>
      </w:divBdr>
    </w:div>
    <w:div w:id="1727532799">
      <w:bodyDiv w:val="1"/>
      <w:marLeft w:val="0"/>
      <w:marRight w:val="0"/>
      <w:marTop w:val="0"/>
      <w:marBottom w:val="0"/>
      <w:divBdr>
        <w:top w:val="none" w:sz="0" w:space="0" w:color="auto"/>
        <w:left w:val="none" w:sz="0" w:space="0" w:color="auto"/>
        <w:bottom w:val="none" w:sz="0" w:space="0" w:color="auto"/>
        <w:right w:val="none" w:sz="0" w:space="0" w:color="auto"/>
      </w:divBdr>
    </w:div>
    <w:div w:id="1801609019">
      <w:bodyDiv w:val="1"/>
      <w:marLeft w:val="0"/>
      <w:marRight w:val="0"/>
      <w:marTop w:val="0"/>
      <w:marBottom w:val="0"/>
      <w:divBdr>
        <w:top w:val="none" w:sz="0" w:space="0" w:color="auto"/>
        <w:left w:val="none" w:sz="0" w:space="0" w:color="auto"/>
        <w:bottom w:val="none" w:sz="0" w:space="0" w:color="auto"/>
        <w:right w:val="none" w:sz="0" w:space="0" w:color="auto"/>
      </w:divBdr>
    </w:div>
    <w:div w:id="1821001775">
      <w:bodyDiv w:val="1"/>
      <w:marLeft w:val="0"/>
      <w:marRight w:val="0"/>
      <w:marTop w:val="0"/>
      <w:marBottom w:val="0"/>
      <w:divBdr>
        <w:top w:val="none" w:sz="0" w:space="0" w:color="auto"/>
        <w:left w:val="none" w:sz="0" w:space="0" w:color="auto"/>
        <w:bottom w:val="none" w:sz="0" w:space="0" w:color="auto"/>
        <w:right w:val="none" w:sz="0" w:space="0" w:color="auto"/>
      </w:divBdr>
    </w:div>
    <w:div w:id="1856729829">
      <w:bodyDiv w:val="1"/>
      <w:marLeft w:val="0"/>
      <w:marRight w:val="0"/>
      <w:marTop w:val="0"/>
      <w:marBottom w:val="0"/>
      <w:divBdr>
        <w:top w:val="none" w:sz="0" w:space="0" w:color="auto"/>
        <w:left w:val="none" w:sz="0" w:space="0" w:color="auto"/>
        <w:bottom w:val="none" w:sz="0" w:space="0" w:color="auto"/>
        <w:right w:val="none" w:sz="0" w:space="0" w:color="auto"/>
      </w:divBdr>
    </w:div>
    <w:div w:id="1970895547">
      <w:bodyDiv w:val="1"/>
      <w:marLeft w:val="0"/>
      <w:marRight w:val="0"/>
      <w:marTop w:val="0"/>
      <w:marBottom w:val="0"/>
      <w:divBdr>
        <w:top w:val="none" w:sz="0" w:space="0" w:color="auto"/>
        <w:left w:val="none" w:sz="0" w:space="0" w:color="auto"/>
        <w:bottom w:val="none" w:sz="0" w:space="0" w:color="auto"/>
        <w:right w:val="none" w:sz="0" w:space="0" w:color="auto"/>
      </w:divBdr>
    </w:div>
    <w:div w:id="2002388406">
      <w:bodyDiv w:val="1"/>
      <w:marLeft w:val="0"/>
      <w:marRight w:val="0"/>
      <w:marTop w:val="0"/>
      <w:marBottom w:val="0"/>
      <w:divBdr>
        <w:top w:val="none" w:sz="0" w:space="0" w:color="auto"/>
        <w:left w:val="none" w:sz="0" w:space="0" w:color="auto"/>
        <w:bottom w:val="none" w:sz="0" w:space="0" w:color="auto"/>
        <w:right w:val="none" w:sz="0" w:space="0" w:color="auto"/>
      </w:divBdr>
      <w:divsChild>
        <w:div w:id="1505704180">
          <w:marLeft w:val="0"/>
          <w:marRight w:val="0"/>
          <w:marTop w:val="0"/>
          <w:marBottom w:val="0"/>
          <w:divBdr>
            <w:top w:val="none" w:sz="0" w:space="0" w:color="auto"/>
            <w:left w:val="none" w:sz="0" w:space="0" w:color="auto"/>
            <w:bottom w:val="none" w:sz="0" w:space="0" w:color="auto"/>
            <w:right w:val="none" w:sz="0" w:space="0" w:color="auto"/>
          </w:divBdr>
          <w:divsChild>
            <w:div w:id="498472063">
              <w:marLeft w:val="0"/>
              <w:marRight w:val="0"/>
              <w:marTop w:val="0"/>
              <w:marBottom w:val="0"/>
              <w:divBdr>
                <w:top w:val="none" w:sz="0" w:space="0" w:color="auto"/>
                <w:left w:val="none" w:sz="0" w:space="0" w:color="auto"/>
                <w:bottom w:val="none" w:sz="0" w:space="0" w:color="auto"/>
                <w:right w:val="none" w:sz="0" w:space="0" w:color="auto"/>
              </w:divBdr>
              <w:divsChild>
                <w:div w:id="1312632282">
                  <w:marLeft w:val="0"/>
                  <w:marRight w:val="0"/>
                  <w:marTop w:val="0"/>
                  <w:marBottom w:val="0"/>
                  <w:divBdr>
                    <w:top w:val="none" w:sz="0" w:space="0" w:color="auto"/>
                    <w:left w:val="none" w:sz="0" w:space="0" w:color="auto"/>
                    <w:bottom w:val="none" w:sz="0" w:space="0" w:color="auto"/>
                    <w:right w:val="none" w:sz="0" w:space="0" w:color="auto"/>
                  </w:divBdr>
                  <w:divsChild>
                    <w:div w:id="3405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47974">
          <w:marLeft w:val="0"/>
          <w:marRight w:val="0"/>
          <w:marTop w:val="0"/>
          <w:marBottom w:val="0"/>
          <w:divBdr>
            <w:top w:val="none" w:sz="0" w:space="0" w:color="auto"/>
            <w:left w:val="none" w:sz="0" w:space="0" w:color="auto"/>
            <w:bottom w:val="none" w:sz="0" w:space="0" w:color="auto"/>
            <w:right w:val="none" w:sz="0" w:space="0" w:color="auto"/>
          </w:divBdr>
          <w:divsChild>
            <w:div w:id="14703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6298">
      <w:bodyDiv w:val="1"/>
      <w:marLeft w:val="0"/>
      <w:marRight w:val="0"/>
      <w:marTop w:val="0"/>
      <w:marBottom w:val="0"/>
      <w:divBdr>
        <w:top w:val="none" w:sz="0" w:space="0" w:color="auto"/>
        <w:left w:val="none" w:sz="0" w:space="0" w:color="auto"/>
        <w:bottom w:val="none" w:sz="0" w:space="0" w:color="auto"/>
        <w:right w:val="none" w:sz="0" w:space="0" w:color="auto"/>
      </w:divBdr>
    </w:div>
    <w:div w:id="2062174422">
      <w:bodyDiv w:val="1"/>
      <w:marLeft w:val="0"/>
      <w:marRight w:val="0"/>
      <w:marTop w:val="0"/>
      <w:marBottom w:val="0"/>
      <w:divBdr>
        <w:top w:val="none" w:sz="0" w:space="0" w:color="auto"/>
        <w:left w:val="none" w:sz="0" w:space="0" w:color="auto"/>
        <w:bottom w:val="none" w:sz="0" w:space="0" w:color="auto"/>
        <w:right w:val="none" w:sz="0" w:space="0" w:color="auto"/>
      </w:divBdr>
    </w:div>
    <w:div w:id="2070300533">
      <w:bodyDiv w:val="1"/>
      <w:marLeft w:val="0"/>
      <w:marRight w:val="0"/>
      <w:marTop w:val="0"/>
      <w:marBottom w:val="0"/>
      <w:divBdr>
        <w:top w:val="none" w:sz="0" w:space="0" w:color="auto"/>
        <w:left w:val="none" w:sz="0" w:space="0" w:color="auto"/>
        <w:bottom w:val="none" w:sz="0" w:space="0" w:color="auto"/>
        <w:right w:val="none" w:sz="0" w:space="0" w:color="auto"/>
      </w:divBdr>
      <w:divsChild>
        <w:div w:id="528571779">
          <w:marLeft w:val="0"/>
          <w:marRight w:val="0"/>
          <w:marTop w:val="0"/>
          <w:marBottom w:val="0"/>
          <w:divBdr>
            <w:top w:val="none" w:sz="0" w:space="0" w:color="auto"/>
            <w:left w:val="none" w:sz="0" w:space="0" w:color="auto"/>
            <w:bottom w:val="none" w:sz="0" w:space="0" w:color="auto"/>
            <w:right w:val="none" w:sz="0" w:space="0" w:color="auto"/>
          </w:divBdr>
          <w:divsChild>
            <w:div w:id="1421215328">
              <w:marLeft w:val="0"/>
              <w:marRight w:val="0"/>
              <w:marTop w:val="0"/>
              <w:marBottom w:val="0"/>
              <w:divBdr>
                <w:top w:val="none" w:sz="0" w:space="0" w:color="auto"/>
                <w:left w:val="none" w:sz="0" w:space="0" w:color="auto"/>
                <w:bottom w:val="none" w:sz="0" w:space="0" w:color="auto"/>
                <w:right w:val="none" w:sz="0" w:space="0" w:color="auto"/>
              </w:divBdr>
              <w:divsChild>
                <w:div w:id="640622910">
                  <w:marLeft w:val="0"/>
                  <w:marRight w:val="0"/>
                  <w:marTop w:val="0"/>
                  <w:marBottom w:val="0"/>
                  <w:divBdr>
                    <w:top w:val="none" w:sz="0" w:space="0" w:color="auto"/>
                    <w:left w:val="none" w:sz="0" w:space="0" w:color="auto"/>
                    <w:bottom w:val="none" w:sz="0" w:space="0" w:color="auto"/>
                    <w:right w:val="none" w:sz="0" w:space="0" w:color="auto"/>
                  </w:divBdr>
                  <w:divsChild>
                    <w:div w:id="2035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60585">
          <w:marLeft w:val="0"/>
          <w:marRight w:val="0"/>
          <w:marTop w:val="0"/>
          <w:marBottom w:val="0"/>
          <w:divBdr>
            <w:top w:val="none" w:sz="0" w:space="0" w:color="auto"/>
            <w:left w:val="none" w:sz="0" w:space="0" w:color="auto"/>
            <w:bottom w:val="none" w:sz="0" w:space="0" w:color="auto"/>
            <w:right w:val="none" w:sz="0" w:space="0" w:color="auto"/>
          </w:divBdr>
          <w:divsChild>
            <w:div w:id="13049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27945">
      <w:bodyDiv w:val="1"/>
      <w:marLeft w:val="0"/>
      <w:marRight w:val="0"/>
      <w:marTop w:val="0"/>
      <w:marBottom w:val="0"/>
      <w:divBdr>
        <w:top w:val="none" w:sz="0" w:space="0" w:color="auto"/>
        <w:left w:val="none" w:sz="0" w:space="0" w:color="auto"/>
        <w:bottom w:val="none" w:sz="0" w:space="0" w:color="auto"/>
        <w:right w:val="none" w:sz="0" w:space="0" w:color="auto"/>
      </w:divBdr>
    </w:div>
    <w:div w:id="2145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h.afip.gob.ar/contribuyente_/login.xhtml?action=SYSTEM&amp;system=padron-puc-consulta-internet" TargetMode="External"/><Relationship Id="rId18" Type="http://schemas.openxmlformats.org/officeDocument/2006/relationships/hyperlink" Target="https://www.afip.gob.ar/nuevopactofiscal/moratoria/preguntas-frecuentes/documentos/1013.pdf" TargetMode="External"/><Relationship Id="rId26" Type="http://schemas.openxmlformats.org/officeDocument/2006/relationships/hyperlink" Target="https://www.afip.gob.ar/nuevopactofiscal/moratoria/formas-de-pago/pago-al-contado.asp" TargetMode="External"/><Relationship Id="rId39" Type="http://schemas.openxmlformats.org/officeDocument/2006/relationships/hyperlink" Target="https://biblioteca.afip.gob.ar/dcp/LEY_C_025246_2000_04_13" TargetMode="External"/><Relationship Id="rId21" Type="http://schemas.openxmlformats.org/officeDocument/2006/relationships/hyperlink" Target="https://biblioteca.afip.gob.ar/dcp/LEY_C_022415_1981_03_02" TargetMode="External"/><Relationship Id="rId34" Type="http://schemas.openxmlformats.org/officeDocument/2006/relationships/hyperlink" Target="https://biblioteca.afip.gob.ar/dcp/LEY_C_027743_2024_06_27" TargetMode="External"/><Relationship Id="rId42" Type="http://schemas.openxmlformats.org/officeDocument/2006/relationships/image" Target="media/image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rviciosweb.afip.gob.ar/genericos/guiasPasoPaso/VerGuia.aspx?id=131" TargetMode="External"/><Relationship Id="rId29" Type="http://schemas.openxmlformats.org/officeDocument/2006/relationships/hyperlink" Target="https://auth.afip.gob.ar/contribuyente_/login.xhtml?action=SYSTEM&amp;system=misfacilidad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blioteca.afip.gob.ar/dcp/LEY_C_027430_2017_12_27" TargetMode="External"/><Relationship Id="rId24" Type="http://schemas.openxmlformats.org/officeDocument/2006/relationships/hyperlink" Target="https://auth.afip.gob.ar/contribuyente_/login.xhtml?action=SYSTEM&amp;system=registracbu" TargetMode="External"/><Relationship Id="rId32" Type="http://schemas.openxmlformats.org/officeDocument/2006/relationships/hyperlink" Target="https://biblioteca.afip.gob.ar/search/query/norma.aspx?p=t:RAG%7Cn:5424%7Co:3%7Ca:2023%7Cf:27/09/2023" TargetMode="External"/><Relationship Id="rId37" Type="http://schemas.openxmlformats.org/officeDocument/2006/relationships/hyperlink" Target="https://biblioteca.afip.gob.ar/dcp/LEY_C_024769_1996_12_19" TargetMode="External"/><Relationship Id="rId40" Type="http://schemas.openxmlformats.org/officeDocument/2006/relationships/hyperlink" Target="https://servicios.infoleg.gob.ar/infolegInternet/anexos/15000-19999/18803/texact.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afip.gob.ar/presentaciones-digitales/documentos/Pequenos-Contribuyentes-Caracterizacion.pdf" TargetMode="External"/><Relationship Id="rId23" Type="http://schemas.openxmlformats.org/officeDocument/2006/relationships/hyperlink" Target="https://biblioteca.afip.gob.ar/search/query/norma.aspx?p=t:RAG|n:5453|o:3|a:2023|f:01/12/2023" TargetMode="External"/><Relationship Id="rId28" Type="http://schemas.openxmlformats.org/officeDocument/2006/relationships/hyperlink" Target="https://www.afip.gob.ar/nuevopactofiscal/moratoria/formas-de-pago/pago-al-contado.asp" TargetMode="External"/><Relationship Id="rId36" Type="http://schemas.openxmlformats.org/officeDocument/2006/relationships/hyperlink" Target="https://biblioteca.afip.gob.ar/dcp/LEY_C_023771_1990_02_07" TargetMode="External"/><Relationship Id="rId10" Type="http://schemas.openxmlformats.org/officeDocument/2006/relationships/hyperlink" Target="https://biblioteca.afip.gob.ar/dcp/LEY_C_024769_1996_12_19" TargetMode="External"/><Relationship Id="rId19" Type="http://schemas.openxmlformats.org/officeDocument/2006/relationships/hyperlink" Target="https://biblioteca.afip.gob.ar/dcp/LEY_C_027605_2020_12_04" TargetMode="External"/><Relationship Id="rId31" Type="http://schemas.openxmlformats.org/officeDocument/2006/relationships/image" Target="media/image1.png"/><Relationship Id="rId44" Type="http://schemas.openxmlformats.org/officeDocument/2006/relationships/hyperlink" Target="mailto:cdipaola@skalehive.com" TargetMode="External"/><Relationship Id="rId4" Type="http://schemas.openxmlformats.org/officeDocument/2006/relationships/settings" Target="settings.xml"/><Relationship Id="rId9" Type="http://schemas.openxmlformats.org/officeDocument/2006/relationships/hyperlink" Target="https://biblioteca.afip.gob.ar/dcp/LEY_C_023771_1990_02_07" TargetMode="External"/><Relationship Id="rId14" Type="http://schemas.openxmlformats.org/officeDocument/2006/relationships/hyperlink" Target="https://auth.afip.gob.ar/contribuyente_/login.xhtml?action=SYSTEM&amp;system=pres_dig_ext" TargetMode="External"/><Relationship Id="rId22" Type="http://schemas.openxmlformats.org/officeDocument/2006/relationships/hyperlink" Target="https://biblioteca.afip.gob.ar/dcp/LEY_C_022415_1981_03_02" TargetMode="External"/><Relationship Id="rId27" Type="http://schemas.openxmlformats.org/officeDocument/2006/relationships/hyperlink" Target="https://www.afip.gob.ar/nuevopactofiscal/moratoria/formas-de-pago/pago-al-contado.asp" TargetMode="External"/><Relationship Id="rId30" Type="http://schemas.openxmlformats.org/officeDocument/2006/relationships/hyperlink" Target="https://www.youtube.com/watch?v=puMiyMoKWpM" TargetMode="External"/><Relationship Id="rId35" Type="http://schemas.openxmlformats.org/officeDocument/2006/relationships/hyperlink" Target="https://biblioteca.afip.gob.ar/dcp/LEY_C_024156_1992_09_30" TargetMode="External"/><Relationship Id="rId43" Type="http://schemas.openxmlformats.org/officeDocument/2006/relationships/hyperlink" Target="https://biblioteca.afip.gob.ar/dcp/TOR_C_011683_1998_07_13" TargetMode="External"/><Relationship Id="rId8" Type="http://schemas.openxmlformats.org/officeDocument/2006/relationships/hyperlink" Target="https://biblioteca.afip.gob.ar/dcp/LEY_C_022415_1981_03_02" TargetMode="External"/><Relationship Id="rId3" Type="http://schemas.openxmlformats.org/officeDocument/2006/relationships/styles" Target="styles.xml"/><Relationship Id="rId12" Type="http://schemas.openxmlformats.org/officeDocument/2006/relationships/hyperlink" Target="https://biblioteca.afip.gob.ar/search/query/norma.aspx?p=t:RAG|n:5321|o:3|a:2023|f:20/01/2023" TargetMode="External"/><Relationship Id="rId17" Type="http://schemas.openxmlformats.org/officeDocument/2006/relationships/hyperlink" Target="https://auth.afip.gob.ar/contribuyente_/login.xhtml?action=SYSTEM&amp;system=padron-puc-consulta-internet" TargetMode="External"/><Relationship Id="rId25" Type="http://schemas.openxmlformats.org/officeDocument/2006/relationships/hyperlink" Target="https://auth.afip.gov.ar/contribuyente_/login.xhtml?action=SYSTEM&amp;system=e-ventanilla" TargetMode="External"/><Relationship Id="rId33" Type="http://schemas.openxmlformats.org/officeDocument/2006/relationships/hyperlink" Target="https://biblioteca.afip.gob.ar/search/query/norma.aspx?p=t:RAG|n:5453|o:3|a:2023|f:01/12/2023" TargetMode="External"/><Relationship Id="rId38" Type="http://schemas.openxmlformats.org/officeDocument/2006/relationships/hyperlink" Target="https://biblioteca.afip.gob.ar/dcp/LEY_C_027430_2017_12_27" TargetMode="External"/><Relationship Id="rId46" Type="http://schemas.openxmlformats.org/officeDocument/2006/relationships/theme" Target="theme/theme1.xml"/><Relationship Id="rId20" Type="http://schemas.openxmlformats.org/officeDocument/2006/relationships/hyperlink" Target="https://biblioteca.afip.gob.ar/dcp/LEY_C_027743_2024_06_27" TargetMode="External"/><Relationship Id="rId41" Type="http://schemas.openxmlformats.org/officeDocument/2006/relationships/hyperlink" Target="https://auth.afip.gob.ar/contribuyente_/login.xhtml?action=SYSTEM&amp;system=siap_web_portal_re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D9CDD-5017-449D-BB2B-E46A14D39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6596</Words>
  <Characters>36283</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Sistemas</cp:lastModifiedBy>
  <cp:revision>2</cp:revision>
  <cp:lastPrinted>2024-03-21T01:26:00Z</cp:lastPrinted>
  <dcterms:created xsi:type="dcterms:W3CDTF">2024-10-14T15:45:00Z</dcterms:created>
  <dcterms:modified xsi:type="dcterms:W3CDTF">2024-10-14T15:45:00Z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a08a689-5786-47ec-8879-c4322cfa9558_Enabled">
    <vt:lpwstr>true</vt:lpwstr>
  </property>
  <property fmtid="{D5CDD505-2E9C-101B-9397-08002B2CF9AE}" pid="3" name="MSIP_Label_7a08a689-5786-47ec-8879-c4322cfa9558_SetDate">
    <vt:lpwstr>2024-03-21T01:25:39Z</vt:lpwstr>
  </property>
  <property fmtid="{D5CDD505-2E9C-101B-9397-08002B2CF9AE}" pid="4" name="MSIP_Label_7a08a689-5786-47ec-8879-c4322cfa9558_Method">
    <vt:lpwstr>Standard</vt:lpwstr>
  </property>
  <property fmtid="{D5CDD505-2E9C-101B-9397-08002B2CF9AE}" pid="5" name="MSIP_Label_7a08a689-5786-47ec-8879-c4322cfa9558_Name">
    <vt:lpwstr>7a08a689-5786-47ec-8879-c4322cfa9558</vt:lpwstr>
  </property>
  <property fmtid="{D5CDD505-2E9C-101B-9397-08002B2CF9AE}" pid="6" name="MSIP_Label_7a08a689-5786-47ec-8879-c4322cfa9558_SiteId">
    <vt:lpwstr>8eb73218-837f-41d8-a48c-1c1f942b2b2a</vt:lpwstr>
  </property>
  <property fmtid="{D5CDD505-2E9C-101B-9397-08002B2CF9AE}" pid="7" name="MSIP_Label_7a08a689-5786-47ec-8879-c4322cfa9558_ActionId">
    <vt:lpwstr>8e1616d2-5a68-4909-b865-13631fa04a34</vt:lpwstr>
  </property>
  <property fmtid="{D5CDD505-2E9C-101B-9397-08002B2CF9AE}" pid="8" name="MSIP_Label_7a08a689-5786-47ec-8879-c4322cfa9558_ContentBits">
    <vt:lpwstr>0</vt:lpwstr>
  </property>
</Properties>
</file>